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5DD3" w14:textId="1079E899" w:rsidR="006D2E04" w:rsidRDefault="00BE194A" w:rsidP="006D2E04">
      <w:pPr>
        <w:pStyle w:val="berschrift1"/>
        <w:spacing w:before="0" w:line="240" w:lineRule="auto"/>
        <w:rPr>
          <w:szCs w:val="48"/>
        </w:rPr>
      </w:pPr>
      <w:r>
        <w:rPr>
          <w:szCs w:val="48"/>
        </w:rPr>
        <w:t>Hygiene</w:t>
      </w:r>
      <w:r w:rsidR="00DB418E">
        <w:rPr>
          <w:szCs w:val="48"/>
        </w:rPr>
        <w:t>-</w:t>
      </w:r>
      <w:r w:rsidR="005E255A">
        <w:rPr>
          <w:szCs w:val="48"/>
        </w:rPr>
        <w:t>, Handschuh</w:t>
      </w:r>
      <w:r w:rsidR="002F1C26">
        <w:rPr>
          <w:szCs w:val="48"/>
        </w:rPr>
        <w:t>-</w:t>
      </w:r>
      <w:r w:rsidR="00DB418E">
        <w:rPr>
          <w:szCs w:val="48"/>
        </w:rPr>
        <w:t xml:space="preserve"> und Hautschutz</w:t>
      </w:r>
      <w:r>
        <w:rPr>
          <w:szCs w:val="48"/>
        </w:rPr>
        <w:t>plan</w:t>
      </w:r>
    </w:p>
    <w:p w14:paraId="1071319C" w14:textId="7B8F7D93" w:rsidR="006D2E04" w:rsidRDefault="00BE194A" w:rsidP="006D2E04">
      <w:pPr>
        <w:tabs>
          <w:tab w:val="left" w:pos="1276"/>
          <w:tab w:val="right" w:pos="13325"/>
          <w:tab w:val="right" w:pos="14600"/>
        </w:tabs>
        <w:rPr>
          <w:sz w:val="22"/>
          <w:szCs w:val="32"/>
        </w:rPr>
      </w:pPr>
      <w:r>
        <w:rPr>
          <w:sz w:val="22"/>
          <w:szCs w:val="32"/>
        </w:rPr>
        <w:tab/>
      </w:r>
      <w:r w:rsidR="006D2E04" w:rsidRPr="00EF588C">
        <w:rPr>
          <w:sz w:val="22"/>
          <w:szCs w:val="32"/>
        </w:rPr>
        <w:tab/>
      </w:r>
      <w:r w:rsidR="006D2E04">
        <w:rPr>
          <w:b/>
          <w:bCs/>
          <w:sz w:val="22"/>
          <w:szCs w:val="32"/>
        </w:rPr>
        <w:t>Stand</w:t>
      </w:r>
      <w:r w:rsidR="006D2E04" w:rsidRPr="00EF588C">
        <w:rPr>
          <w:b/>
          <w:bCs/>
          <w:sz w:val="22"/>
          <w:szCs w:val="32"/>
        </w:rPr>
        <w:t>:</w:t>
      </w:r>
      <w:r w:rsidR="006D2E04" w:rsidRPr="00EF588C">
        <w:rPr>
          <w:sz w:val="22"/>
          <w:szCs w:val="32"/>
        </w:rPr>
        <w:tab/>
      </w:r>
      <w:r w:rsidR="006D2E04">
        <w:rPr>
          <w:sz w:val="22"/>
          <w:szCs w:val="32"/>
        </w:rPr>
        <w:t>0</w:t>
      </w:r>
      <w:r w:rsidR="00182551">
        <w:rPr>
          <w:sz w:val="22"/>
          <w:szCs w:val="32"/>
        </w:rPr>
        <w:t>7.05</w:t>
      </w:r>
      <w:r w:rsidR="006D2E04" w:rsidRPr="00EF588C">
        <w:rPr>
          <w:sz w:val="22"/>
          <w:szCs w:val="32"/>
        </w:rPr>
        <w:t>.2020</w:t>
      </w:r>
    </w:p>
    <w:p w14:paraId="6188EBDC" w14:textId="77777777" w:rsidR="00E92244" w:rsidRDefault="00E92244" w:rsidP="00E92244">
      <w:pPr>
        <w:rPr>
          <w:sz w:val="22"/>
          <w:szCs w:val="32"/>
        </w:rPr>
      </w:pPr>
    </w:p>
    <w:tbl>
      <w:tblPr>
        <w:tblStyle w:val="DRK-Tabelle1"/>
        <w:tblW w:w="14819" w:type="dxa"/>
        <w:tblLook w:val="04A0" w:firstRow="1" w:lastRow="0" w:firstColumn="1" w:lastColumn="0" w:noHBand="0" w:noVBand="1"/>
      </w:tblPr>
      <w:tblGrid>
        <w:gridCol w:w="2694"/>
        <w:gridCol w:w="3543"/>
        <w:gridCol w:w="5387"/>
        <w:gridCol w:w="3195"/>
      </w:tblGrid>
      <w:tr w:rsidR="00DB418E" w14:paraId="4D5FACCE" w14:textId="77777777" w:rsidTr="005E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CD4DFB" w14:textId="77777777" w:rsidR="00DB418E" w:rsidRDefault="00DB418E" w:rsidP="00A91310">
            <w:r>
              <w:t>Was</w:t>
            </w:r>
          </w:p>
        </w:tc>
        <w:tc>
          <w:tcPr>
            <w:tcW w:w="3543" w:type="dxa"/>
          </w:tcPr>
          <w:p w14:paraId="4B358813" w14:textId="77777777" w:rsidR="00DB418E" w:rsidRDefault="00DB418E" w:rsidP="00A91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</w:t>
            </w:r>
          </w:p>
        </w:tc>
        <w:tc>
          <w:tcPr>
            <w:tcW w:w="5387" w:type="dxa"/>
          </w:tcPr>
          <w:p w14:paraId="5FB21E56" w14:textId="77777777" w:rsidR="00DB418E" w:rsidRDefault="00DB418E" w:rsidP="00A91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</w:tc>
        <w:tc>
          <w:tcPr>
            <w:tcW w:w="3194" w:type="dxa"/>
          </w:tcPr>
          <w:p w14:paraId="4F42B67D" w14:textId="77777777" w:rsidR="00DB418E" w:rsidRDefault="00DB418E" w:rsidP="00A91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Womit</w:t>
            </w:r>
          </w:p>
        </w:tc>
      </w:tr>
      <w:tr w:rsidR="005E255A" w14:paraId="2E66F787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9" w:type="dxa"/>
            <w:gridSpan w:val="4"/>
            <w:tcBorders>
              <w:bottom w:val="single" w:sz="12" w:space="0" w:color="auto"/>
            </w:tcBorders>
          </w:tcPr>
          <w:p w14:paraId="6A753B0B" w14:textId="77777777" w:rsidR="005E255A" w:rsidRPr="005E255A" w:rsidRDefault="005E255A" w:rsidP="00A91310">
            <w:pPr>
              <w:rPr>
                <w:b/>
                <w:bCs/>
              </w:rPr>
            </w:pPr>
            <w:r w:rsidRPr="005E255A">
              <w:rPr>
                <w:b/>
                <w:bCs/>
              </w:rPr>
              <w:t>Hygiene</w:t>
            </w:r>
            <w:r>
              <w:rPr>
                <w:b/>
                <w:bCs/>
              </w:rPr>
              <w:t>plan</w:t>
            </w:r>
          </w:p>
        </w:tc>
      </w:tr>
      <w:tr w:rsidR="00DB418E" w14:paraId="63D68A44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F32CA6A" w14:textId="77777777" w:rsidR="00DB418E" w:rsidRDefault="005E255A" w:rsidP="00BE194A">
            <w:r>
              <w:t>Räume l</w:t>
            </w:r>
            <w:r w:rsidR="00DB418E">
              <w:t>üften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A8C0C38" w14:textId="77777777" w:rsidR="00DB418E" w:rsidRPr="007003AB" w:rsidRDefault="00DB418E" w:rsidP="00DB418E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mindestens alle 30 Minuten</w:t>
            </w:r>
          </w:p>
        </w:tc>
        <w:tc>
          <w:tcPr>
            <w:tcW w:w="5387" w:type="dxa"/>
          </w:tcPr>
          <w:p w14:paraId="09BD6D4E" w14:textId="77777777" w:rsidR="00DB418E" w:rsidRDefault="00DB418E" w:rsidP="008D6C1D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Minuten Stoßlüftung (bei kalter Temperatur kürzer, bei warmer Temperatur länger)</w:t>
            </w:r>
          </w:p>
        </w:tc>
        <w:tc>
          <w:tcPr>
            <w:tcW w:w="3194" w:type="dxa"/>
          </w:tcPr>
          <w:p w14:paraId="4316FC36" w14:textId="77777777" w:rsidR="00DB418E" w:rsidRDefault="00DB418E" w:rsidP="00B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Fenster öffnen</w:t>
            </w:r>
          </w:p>
        </w:tc>
      </w:tr>
      <w:tr w:rsidR="009A57E2" w14:paraId="525F72D3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single" w:sz="4" w:space="0" w:color="auto"/>
            </w:tcBorders>
          </w:tcPr>
          <w:p w14:paraId="38834D10" w14:textId="77777777" w:rsidR="009A57E2" w:rsidRDefault="009A57E2" w:rsidP="00BE194A">
            <w:r>
              <w:t>Oberflächen in Verbindung mit der Versorgung von Patienten</w:t>
            </w:r>
            <w:r w:rsidR="00865B8B">
              <w:t xml:space="preserve"> (im Stützpunkt, Fahrzeug und auf dem Boot)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2A0B" w14:textId="77777777" w:rsidR="009A57E2" w:rsidRDefault="009A57E2" w:rsidP="00DB418E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18E">
              <w:rPr>
                <w:bCs/>
              </w:rPr>
              <w:t>nach</w:t>
            </w:r>
            <w:r w:rsidRPr="00DB418E">
              <w:rPr>
                <w:b/>
              </w:rPr>
              <w:t xml:space="preserve"> </w:t>
            </w:r>
            <w:r w:rsidRPr="00DB418E">
              <w:rPr>
                <w:bCs/>
              </w:rPr>
              <w:t>Dienst-/Einsatzende</w:t>
            </w:r>
          </w:p>
        </w:tc>
        <w:tc>
          <w:tcPr>
            <w:tcW w:w="5387" w:type="dxa"/>
          </w:tcPr>
          <w:p w14:paraId="72C9A98E" w14:textId="77777777" w:rsidR="009A57E2" w:rsidRDefault="009A57E2" w:rsidP="008D6C1D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Wischdesinfektion</w:t>
            </w:r>
          </w:p>
        </w:tc>
        <w:tc>
          <w:tcPr>
            <w:tcW w:w="3194" w:type="dxa"/>
          </w:tcPr>
          <w:p w14:paraId="3D7AAA51" w14:textId="77777777" w:rsidR="005E255A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  <w:p w14:paraId="25E4B779" w14:textId="77777777" w:rsidR="009A57E2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(Konzentration, Einwirkzeit)</w:t>
            </w:r>
          </w:p>
        </w:tc>
      </w:tr>
      <w:tr w:rsidR="009A57E2" w14:paraId="145B99FC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bottom w:val="single" w:sz="4" w:space="0" w:color="auto"/>
            </w:tcBorders>
          </w:tcPr>
          <w:p w14:paraId="32C4E8A3" w14:textId="77777777" w:rsidR="009A57E2" w:rsidRDefault="009A57E2" w:rsidP="00BE194A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1D82D7" w14:textId="77777777" w:rsidR="009A57E2" w:rsidRPr="00DB418E" w:rsidRDefault="009A57E2" w:rsidP="00DB418E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Kontamination</w:t>
            </w:r>
          </w:p>
        </w:tc>
        <w:tc>
          <w:tcPr>
            <w:tcW w:w="5387" w:type="dxa"/>
          </w:tcPr>
          <w:p w14:paraId="523152D6" w14:textId="77777777" w:rsidR="009A57E2" w:rsidRDefault="009A57E2" w:rsidP="008D6C1D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Wischdesinfektion</w:t>
            </w:r>
          </w:p>
        </w:tc>
        <w:tc>
          <w:tcPr>
            <w:tcW w:w="3194" w:type="dxa"/>
          </w:tcPr>
          <w:p w14:paraId="4943C8B0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  <w:p w14:paraId="4876E5D3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(Konzentration, Einwirkzeit)</w:t>
            </w:r>
          </w:p>
        </w:tc>
      </w:tr>
      <w:tr w:rsidR="009A57E2" w14:paraId="0A163AAA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92F1338" w14:textId="77777777" w:rsidR="009A57E2" w:rsidRDefault="009A57E2" w:rsidP="009A57E2">
            <w:r>
              <w:t>Oberflächen mit häufigem Hand- oder Hautkontakt (z.B. Türgriffe, Lichtschalter, Desinfektionsmittelspender</w:t>
            </w:r>
            <w:r w:rsidR="00865B8B">
              <w:t>, Funkgeräte, Tastaturen</w:t>
            </w:r>
            <w: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010770" w14:textId="77777777" w:rsidR="009A57E2" w:rsidRPr="00865B8B" w:rsidRDefault="009A57E2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18E">
              <w:rPr>
                <w:bCs/>
              </w:rPr>
              <w:t>nach</w:t>
            </w:r>
            <w:r w:rsidRPr="00DB418E">
              <w:rPr>
                <w:b/>
              </w:rPr>
              <w:t xml:space="preserve"> </w:t>
            </w:r>
            <w:r w:rsidRPr="00DB418E">
              <w:rPr>
                <w:bCs/>
              </w:rPr>
              <w:t>Dienst-/Einsatzende</w:t>
            </w:r>
          </w:p>
          <w:p w14:paraId="48872117" w14:textId="77777777" w:rsidR="00865B8B" w:rsidRDefault="00865B8B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vor und nach der Übergabe</w:t>
            </w:r>
          </w:p>
        </w:tc>
        <w:tc>
          <w:tcPr>
            <w:tcW w:w="5387" w:type="dxa"/>
          </w:tcPr>
          <w:p w14:paraId="030D3B30" w14:textId="77777777" w:rsidR="009A57E2" w:rsidRDefault="009A57E2" w:rsidP="009A57E2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Wischdesinfektion</w:t>
            </w:r>
          </w:p>
        </w:tc>
        <w:tc>
          <w:tcPr>
            <w:tcW w:w="3194" w:type="dxa"/>
          </w:tcPr>
          <w:p w14:paraId="2DA44D05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  <w:p w14:paraId="132B9595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(Konzentration, Einwirkzeit)</w:t>
            </w:r>
          </w:p>
        </w:tc>
      </w:tr>
      <w:tr w:rsidR="009A57E2" w14:paraId="240AD4AF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1D554D1" w14:textId="77777777" w:rsidR="009A57E2" w:rsidRDefault="009A57E2" w:rsidP="009A57E2">
            <w:r>
              <w:t>Sanitäreinrichtungen</w:t>
            </w:r>
            <w:r w:rsidR="00865B8B">
              <w:t xml:space="preserve"> (</w:t>
            </w:r>
            <w:r>
              <w:t>z.B. WC, Waschbecken</w:t>
            </w:r>
            <w:r w:rsidR="00865B8B"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238D39" w14:textId="77777777" w:rsidR="009A57E2" w:rsidRPr="009A57E2" w:rsidRDefault="009A57E2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418E">
              <w:rPr>
                <w:bCs/>
              </w:rPr>
              <w:t>nach</w:t>
            </w:r>
            <w:r w:rsidRPr="00DB418E">
              <w:rPr>
                <w:b/>
              </w:rPr>
              <w:t xml:space="preserve"> </w:t>
            </w:r>
            <w:r w:rsidRPr="00DB418E">
              <w:rPr>
                <w:bCs/>
              </w:rPr>
              <w:t>Dienst-/Einsatzende</w:t>
            </w:r>
          </w:p>
          <w:p w14:paraId="2EED9F7F" w14:textId="77777777" w:rsidR="009A57E2" w:rsidRPr="009A57E2" w:rsidRDefault="009A57E2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7E2">
              <w:t>bei Bedarf</w:t>
            </w:r>
          </w:p>
        </w:tc>
        <w:tc>
          <w:tcPr>
            <w:tcW w:w="5387" w:type="dxa"/>
          </w:tcPr>
          <w:p w14:paraId="6D0C922B" w14:textId="77777777" w:rsidR="009A57E2" w:rsidRDefault="009A57E2" w:rsidP="009A57E2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Wisch-Reinigung</w:t>
            </w:r>
          </w:p>
        </w:tc>
        <w:tc>
          <w:tcPr>
            <w:tcW w:w="3194" w:type="dxa"/>
          </w:tcPr>
          <w:p w14:paraId="16505CF5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</w:tc>
      </w:tr>
      <w:tr w:rsidR="009A57E2" w14:paraId="671AE68C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8E0175" w14:textId="77777777" w:rsidR="009A57E2" w:rsidRDefault="009A57E2" w:rsidP="009A57E2">
            <w:r>
              <w:t>Sonstige Oberflächen (Tische, Stühle, Schränke, Regale, Heizkörper)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DAD513" w14:textId="77777777" w:rsidR="009A57E2" w:rsidRPr="009A57E2" w:rsidRDefault="009A57E2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418E">
              <w:rPr>
                <w:bCs/>
              </w:rPr>
              <w:t>nach</w:t>
            </w:r>
            <w:r w:rsidRPr="00DB418E">
              <w:rPr>
                <w:b/>
              </w:rPr>
              <w:t xml:space="preserve"> </w:t>
            </w:r>
            <w:r w:rsidRPr="00DB418E">
              <w:rPr>
                <w:bCs/>
              </w:rPr>
              <w:t>Dienst-/Einsatzende</w:t>
            </w:r>
          </w:p>
          <w:p w14:paraId="3E2CFF23" w14:textId="77777777" w:rsidR="009A57E2" w:rsidRPr="00DB418E" w:rsidRDefault="009A57E2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57E2">
              <w:t>bei Bedarf</w:t>
            </w:r>
          </w:p>
        </w:tc>
        <w:tc>
          <w:tcPr>
            <w:tcW w:w="5387" w:type="dxa"/>
          </w:tcPr>
          <w:p w14:paraId="5F44B542" w14:textId="77777777" w:rsidR="009A57E2" w:rsidRDefault="009A57E2" w:rsidP="009A57E2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Wisch-Reinigung</w:t>
            </w:r>
          </w:p>
        </w:tc>
        <w:tc>
          <w:tcPr>
            <w:tcW w:w="3194" w:type="dxa"/>
          </w:tcPr>
          <w:p w14:paraId="69EA931E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</w:tc>
      </w:tr>
      <w:tr w:rsidR="009A57E2" w14:paraId="44556441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single" w:sz="4" w:space="0" w:color="auto"/>
            </w:tcBorders>
          </w:tcPr>
          <w:p w14:paraId="0E0B8458" w14:textId="77777777" w:rsidR="009A57E2" w:rsidRDefault="009A57E2" w:rsidP="009A57E2">
            <w:r>
              <w:t>Fußboden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0E4A1" w14:textId="77777777" w:rsidR="009A57E2" w:rsidRPr="00DB418E" w:rsidRDefault="009A57E2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418E">
              <w:rPr>
                <w:bCs/>
              </w:rPr>
              <w:t>nach</w:t>
            </w:r>
            <w:r w:rsidRPr="00DB418E">
              <w:rPr>
                <w:b/>
              </w:rPr>
              <w:t xml:space="preserve"> </w:t>
            </w:r>
            <w:r w:rsidRPr="00DB418E">
              <w:rPr>
                <w:bCs/>
              </w:rPr>
              <w:t>Dienst-/Einsatzende</w:t>
            </w:r>
          </w:p>
        </w:tc>
        <w:tc>
          <w:tcPr>
            <w:tcW w:w="5387" w:type="dxa"/>
          </w:tcPr>
          <w:p w14:paraId="50AFEB53" w14:textId="77777777" w:rsidR="009A57E2" w:rsidRDefault="009A57E2" w:rsidP="009A57E2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Wisch-Reinigung</w:t>
            </w:r>
          </w:p>
        </w:tc>
        <w:tc>
          <w:tcPr>
            <w:tcW w:w="3194" w:type="dxa"/>
          </w:tcPr>
          <w:p w14:paraId="07E3AC4B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</w:tc>
      </w:tr>
      <w:tr w:rsidR="009A57E2" w14:paraId="547524DB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bottom w:val="single" w:sz="4" w:space="0" w:color="auto"/>
            </w:tcBorders>
          </w:tcPr>
          <w:p w14:paraId="1AF3F57F" w14:textId="77777777" w:rsidR="009A57E2" w:rsidRDefault="009A57E2" w:rsidP="009A57E2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1DC17C" w14:textId="77777777" w:rsidR="009A57E2" w:rsidRPr="00DB418E" w:rsidRDefault="009A57E2" w:rsidP="009A57E2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Kontamination</w:t>
            </w:r>
          </w:p>
        </w:tc>
        <w:tc>
          <w:tcPr>
            <w:tcW w:w="5387" w:type="dxa"/>
          </w:tcPr>
          <w:p w14:paraId="3C947C4D" w14:textId="77777777" w:rsidR="009A57E2" w:rsidRDefault="009A57E2" w:rsidP="009A57E2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Wischdesinfektion</w:t>
            </w:r>
          </w:p>
        </w:tc>
        <w:tc>
          <w:tcPr>
            <w:tcW w:w="3194" w:type="dxa"/>
          </w:tcPr>
          <w:p w14:paraId="2771700A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  <w:p w14:paraId="45E3EFD9" w14:textId="77777777" w:rsidR="009A57E2" w:rsidRDefault="009A57E2" w:rsidP="009A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(Konzentration, Einwirkzeit)</w:t>
            </w:r>
          </w:p>
        </w:tc>
      </w:tr>
    </w:tbl>
    <w:p w14:paraId="2D13DB46" w14:textId="77777777" w:rsidR="005E255A" w:rsidRDefault="005E255A">
      <w:r>
        <w:br w:type="page"/>
      </w:r>
    </w:p>
    <w:tbl>
      <w:tblPr>
        <w:tblStyle w:val="DRK-Tabelle1"/>
        <w:tblW w:w="14842" w:type="dxa"/>
        <w:tblLook w:val="04A0" w:firstRow="1" w:lastRow="0" w:firstColumn="1" w:lastColumn="0" w:noHBand="0" w:noVBand="1"/>
      </w:tblPr>
      <w:tblGrid>
        <w:gridCol w:w="2694"/>
        <w:gridCol w:w="3685"/>
        <w:gridCol w:w="5764"/>
        <w:gridCol w:w="2699"/>
      </w:tblGrid>
      <w:tr w:rsidR="005E255A" w14:paraId="3966B186" w14:textId="77777777" w:rsidTr="005E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CFCD9D" w14:textId="77777777" w:rsidR="005E255A" w:rsidRDefault="005E255A" w:rsidP="005E255A">
            <w:r>
              <w:lastRenderedPageBreak/>
              <w:t>Was</w:t>
            </w:r>
          </w:p>
        </w:tc>
        <w:tc>
          <w:tcPr>
            <w:tcW w:w="3685" w:type="dxa"/>
          </w:tcPr>
          <w:p w14:paraId="58100149" w14:textId="77777777" w:rsidR="005E255A" w:rsidRDefault="005E255A" w:rsidP="005E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</w:t>
            </w:r>
          </w:p>
        </w:tc>
        <w:tc>
          <w:tcPr>
            <w:tcW w:w="5764" w:type="dxa"/>
          </w:tcPr>
          <w:p w14:paraId="790E3418" w14:textId="77777777" w:rsidR="005E255A" w:rsidRDefault="005E255A" w:rsidP="005E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</w:tc>
        <w:tc>
          <w:tcPr>
            <w:tcW w:w="2699" w:type="dxa"/>
          </w:tcPr>
          <w:p w14:paraId="30F1701C" w14:textId="77777777" w:rsidR="005E255A" w:rsidRDefault="005E255A" w:rsidP="005E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Womit</w:t>
            </w:r>
          </w:p>
        </w:tc>
      </w:tr>
      <w:tr w:rsidR="005E255A" w14:paraId="01D3BF12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3B522DE" w14:textId="77777777" w:rsidR="005E255A" w:rsidRDefault="005E255A" w:rsidP="005E255A">
            <w:r>
              <w:t>Medizinische Geräte / Materialien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7077989" w14:textId="77777777" w:rsidR="005E255A" w:rsidRPr="00DB418E" w:rsidRDefault="005E255A" w:rsidP="005E255A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mit direktem Hand-/ Patientenkontakt (z.B. Stethoskop, Blutdruck-manschette, Elektroden, Bedienflächen): nach Benutzung</w:t>
            </w:r>
          </w:p>
        </w:tc>
        <w:tc>
          <w:tcPr>
            <w:tcW w:w="5764" w:type="dxa"/>
          </w:tcPr>
          <w:p w14:paraId="04CE6346" w14:textId="77777777" w:rsidR="005E255A" w:rsidRDefault="005E255A" w:rsidP="005E255A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Wischdesinfektion</w:t>
            </w:r>
          </w:p>
        </w:tc>
        <w:tc>
          <w:tcPr>
            <w:tcW w:w="2699" w:type="dxa"/>
          </w:tcPr>
          <w:p w14:paraId="7CC33A7C" w14:textId="77777777" w:rsidR="005E255A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  <w:p w14:paraId="68A7A0E1" w14:textId="77777777" w:rsidR="005E255A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(Konzentration, Einwirkzeit)</w:t>
            </w:r>
          </w:p>
        </w:tc>
      </w:tr>
      <w:tr w:rsidR="005E255A" w14:paraId="71B2F27B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355B529" w14:textId="77777777" w:rsidR="005E255A" w:rsidRDefault="005E255A" w:rsidP="005E255A">
            <w:r>
              <w:t>Spitze und scharfe Abfälle (z.B. Kanülen, Lanzetten)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13B265" w14:textId="77777777" w:rsidR="005E255A" w:rsidRPr="005E255A" w:rsidRDefault="005E255A" w:rsidP="005E255A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  <w:r w:rsidRPr="005E255A">
              <w:rPr>
                <w:bCs/>
              </w:rPr>
              <w:t xml:space="preserve">ach der </w:t>
            </w:r>
            <w:r>
              <w:rPr>
                <w:bCs/>
              </w:rPr>
              <w:t>Benutzung</w:t>
            </w:r>
          </w:p>
        </w:tc>
        <w:tc>
          <w:tcPr>
            <w:tcW w:w="5764" w:type="dxa"/>
          </w:tcPr>
          <w:p w14:paraId="60AFCEFD" w14:textId="77777777" w:rsidR="005E255A" w:rsidRDefault="005E255A" w:rsidP="005E255A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Abwurf in Behälter</w:t>
            </w:r>
          </w:p>
        </w:tc>
        <w:tc>
          <w:tcPr>
            <w:tcW w:w="2699" w:type="dxa"/>
          </w:tcPr>
          <w:p w14:paraId="53A4BB51" w14:textId="77777777" w:rsidR="005E255A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E255A">
              <w:t>Stich- und bruchfester Behälter mit Kennzeichnung</w:t>
            </w:r>
          </w:p>
        </w:tc>
      </w:tr>
      <w:tr w:rsidR="005E255A" w14:paraId="4A750B49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90D53A3" w14:textId="77777777" w:rsidR="005E255A" w:rsidRDefault="005E255A" w:rsidP="005E255A">
            <w:r>
              <w:t>(ggf.) infektiöse Abfälle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4E9745" w14:textId="77777777" w:rsidR="005E255A" w:rsidRPr="005E255A" w:rsidRDefault="005E255A" w:rsidP="005E255A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</w:t>
            </w:r>
            <w:r w:rsidRPr="005E255A">
              <w:rPr>
                <w:bCs/>
              </w:rPr>
              <w:t>ei Anfall</w:t>
            </w:r>
          </w:p>
        </w:tc>
        <w:tc>
          <w:tcPr>
            <w:tcW w:w="5764" w:type="dxa"/>
          </w:tcPr>
          <w:p w14:paraId="550DD9B4" w14:textId="77777777" w:rsidR="005E255A" w:rsidRDefault="005E255A" w:rsidP="005E255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Abwurf in geeignete Behältnisse, Kennzeichnung</w:t>
            </w:r>
          </w:p>
        </w:tc>
        <w:tc>
          <w:tcPr>
            <w:tcW w:w="2699" w:type="dxa"/>
          </w:tcPr>
          <w:p w14:paraId="0F65AB9B" w14:textId="77777777" w:rsidR="005E255A" w:rsidRPr="005E255A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Stabile (luftdichte) Behältnisse</w:t>
            </w:r>
          </w:p>
        </w:tc>
      </w:tr>
      <w:tr w:rsidR="005E255A" w14:paraId="42AF218D" w14:textId="77777777" w:rsidTr="00182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3ECF48" w14:textId="2294BF7A" w:rsidR="005E255A" w:rsidRDefault="005E255A" w:rsidP="005E255A">
            <w:r>
              <w:t>Hände waschen</w:t>
            </w:r>
            <w:r w:rsidR="00451F48">
              <w:rPr>
                <w:rStyle w:val="Funotenzeichen"/>
              </w:rPr>
              <w:footnoteReference w:id="1"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A2B5E1" w14:textId="77777777" w:rsidR="005E255A" w:rsidRDefault="005E255A" w:rsidP="005E255A">
            <w:pPr>
              <w:pStyle w:val="Listenabsatz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Dienst-/Einsatzbeginn</w:t>
            </w:r>
          </w:p>
          <w:p w14:paraId="70283F78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Dienst-/Einsatzende</w:t>
            </w:r>
          </w:p>
          <w:p w14:paraId="5317CA6A" w14:textId="77777777" w:rsidR="00160512" w:rsidRDefault="00160512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jedem Einsatz und bei Rückkehr zum Stützpunkt</w:t>
            </w:r>
          </w:p>
          <w:p w14:paraId="52BD2D08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 und während der Zubereitung von Speisen</w:t>
            </w:r>
          </w:p>
          <w:p w14:paraId="3E7574A8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 den Mahlzeiten</w:t>
            </w:r>
          </w:p>
          <w:p w14:paraId="3B092853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dem Besuch der Toilette</w:t>
            </w:r>
          </w:p>
          <w:p w14:paraId="695CC314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dem Naseputzen, Husten oder Niesen</w:t>
            </w:r>
          </w:p>
          <w:p w14:paraId="26B4C8AF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 und nach dem Kontakt mit Erkrankten</w:t>
            </w:r>
          </w:p>
          <w:p w14:paraId="0083A311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dem Ablegen der Schutzhandschuhe</w:t>
            </w:r>
          </w:p>
          <w:p w14:paraId="55136D36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dem Kontakt mit Tieren</w:t>
            </w:r>
          </w:p>
          <w:p w14:paraId="655186A2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wahrnehmbarer Verschmutzung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14:paraId="03A6EE3D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Hände nass machen (unter fließendes Wasser halten)</w:t>
            </w:r>
          </w:p>
          <w:p w14:paraId="360E5787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Handreinigungsmittel aus Spender (keine Stückseife) auftragen</w:t>
            </w:r>
          </w:p>
          <w:p w14:paraId="5F40A6D0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Hände von allen Seiten einschäumen</w:t>
            </w:r>
          </w:p>
          <w:p w14:paraId="4E4C726C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Hände gründlich einseifen (ca. 20 bis 30 Sekunden = </w:t>
            </w:r>
            <w:proofErr w:type="spellStart"/>
            <w:r>
              <w:t>2x</w:t>
            </w:r>
            <w:proofErr w:type="spellEnd"/>
            <w:r>
              <w:t xml:space="preserve"> „Happy </w:t>
            </w:r>
            <w:proofErr w:type="spellStart"/>
            <w:r>
              <w:t>birthday</w:t>
            </w:r>
            <w:proofErr w:type="spellEnd"/>
            <w:r>
              <w:t>“ singen)</w:t>
            </w:r>
          </w:p>
          <w:p w14:paraId="65CE728C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Hände unter fließendem Wasser abwaschen</w:t>
            </w:r>
          </w:p>
          <w:p w14:paraId="3C0D527B" w14:textId="77777777" w:rsidR="005E255A" w:rsidRDefault="005E255A" w:rsidP="005E255A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Hände mit Einmalhandtuch sofort gut abtrocknen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622088E" w14:textId="175B3F36" w:rsidR="005E255A" w:rsidRPr="00B77775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7775">
              <w:rPr>
                <w:color w:val="FF0000"/>
              </w:rPr>
              <w:t>[Produktname</w:t>
            </w:r>
            <w:r w:rsidR="00451F48">
              <w:rPr>
                <w:color w:val="FF0000"/>
              </w:rPr>
              <w:t xml:space="preserve"> Hautreinigungsmittel</w:t>
            </w:r>
            <w:r w:rsidRPr="00B77775">
              <w:rPr>
                <w:color w:val="FF0000"/>
              </w:rPr>
              <w:t>]</w:t>
            </w:r>
          </w:p>
        </w:tc>
      </w:tr>
    </w:tbl>
    <w:p w14:paraId="38CA00C4" w14:textId="77777777" w:rsidR="00966E05" w:rsidRDefault="00966E05">
      <w:r>
        <w:br w:type="page"/>
      </w:r>
    </w:p>
    <w:tbl>
      <w:tblPr>
        <w:tblStyle w:val="DRK-Tabelle1"/>
        <w:tblW w:w="14842" w:type="dxa"/>
        <w:tblLook w:val="04A0" w:firstRow="1" w:lastRow="0" w:firstColumn="1" w:lastColumn="0" w:noHBand="0" w:noVBand="1"/>
      </w:tblPr>
      <w:tblGrid>
        <w:gridCol w:w="2694"/>
        <w:gridCol w:w="3685"/>
        <w:gridCol w:w="5764"/>
        <w:gridCol w:w="2699"/>
      </w:tblGrid>
      <w:tr w:rsidR="00966E05" w14:paraId="308F1653" w14:textId="77777777" w:rsidTr="0096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1F98F7" w14:textId="4C4CC90E" w:rsidR="00966E05" w:rsidRDefault="00966E05" w:rsidP="00966E05">
            <w:r w:rsidRPr="00160512">
              <w:lastRenderedPageBreak/>
              <w:t>Was</w:t>
            </w:r>
          </w:p>
        </w:tc>
        <w:tc>
          <w:tcPr>
            <w:tcW w:w="3685" w:type="dxa"/>
          </w:tcPr>
          <w:p w14:paraId="553C09F5" w14:textId="39555977" w:rsidR="00966E05" w:rsidRPr="00966E05" w:rsidRDefault="00966E05" w:rsidP="00966E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6E05">
              <w:t>Wann</w:t>
            </w:r>
          </w:p>
        </w:tc>
        <w:tc>
          <w:tcPr>
            <w:tcW w:w="5764" w:type="dxa"/>
          </w:tcPr>
          <w:p w14:paraId="7B56D341" w14:textId="1A55EFC4" w:rsidR="00966E05" w:rsidRPr="00966E05" w:rsidRDefault="00966E05" w:rsidP="00966E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6E05">
              <w:t>Wie</w:t>
            </w:r>
          </w:p>
        </w:tc>
        <w:tc>
          <w:tcPr>
            <w:tcW w:w="2699" w:type="dxa"/>
          </w:tcPr>
          <w:p w14:paraId="4CF365A4" w14:textId="6DDBFB41" w:rsidR="00966E05" w:rsidRPr="00B77775" w:rsidRDefault="00966E05" w:rsidP="00966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0512">
              <w:t>Womit</w:t>
            </w:r>
          </w:p>
        </w:tc>
      </w:tr>
      <w:tr w:rsidR="00966E05" w14:paraId="6F3D498F" w14:textId="77777777" w:rsidTr="00966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53A702A0" w14:textId="77777777" w:rsidR="00966E05" w:rsidRPr="00B77775" w:rsidRDefault="00966E05" w:rsidP="00966E05">
            <w:pPr>
              <w:rPr>
                <w:bCs/>
              </w:rPr>
            </w:pPr>
            <w:r w:rsidRPr="00B77775">
              <w:rPr>
                <w:bCs/>
              </w:rPr>
              <w:t>Hände desinfizieren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91C9D40" w14:textId="77777777" w:rsidR="00966E05" w:rsidRPr="00B77775" w:rsidRDefault="00966E05" w:rsidP="00966E05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775">
              <w:rPr>
                <w:bCs/>
              </w:rPr>
              <w:t>wenn Händewaschen nicht möglich ist</w:t>
            </w:r>
          </w:p>
          <w:p w14:paraId="69C97405" w14:textId="77777777" w:rsidR="00966E05" w:rsidRPr="00B77775" w:rsidRDefault="00966E05" w:rsidP="00966E05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775">
              <w:rPr>
                <w:bCs/>
              </w:rPr>
              <w:t>vor und nach dem Kontakt mit Erkrankten</w:t>
            </w:r>
          </w:p>
          <w:p w14:paraId="7074C080" w14:textId="77777777" w:rsidR="00966E05" w:rsidRPr="00B77775" w:rsidRDefault="00966E05" w:rsidP="00966E05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775">
              <w:rPr>
                <w:bCs/>
              </w:rPr>
              <w:t>nach dem Ablegen der Schutzhandschuhe</w:t>
            </w:r>
          </w:p>
          <w:p w14:paraId="4A09E2CA" w14:textId="77777777" w:rsidR="00966E05" w:rsidRPr="00B77775" w:rsidRDefault="00966E05" w:rsidP="00966E05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775">
              <w:rPr>
                <w:bCs/>
              </w:rPr>
              <w:t>nach Kontakt mit ggf. verunreinigten Oberflächen</w:t>
            </w:r>
          </w:p>
          <w:p w14:paraId="784E359F" w14:textId="77777777" w:rsidR="00966E05" w:rsidRPr="00B77775" w:rsidRDefault="00966E05" w:rsidP="00966E05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775">
              <w:rPr>
                <w:bCs/>
              </w:rPr>
              <w:t>wenn aus hygienischen Gründen erforderlich</w:t>
            </w:r>
          </w:p>
        </w:tc>
        <w:tc>
          <w:tcPr>
            <w:tcW w:w="5764" w:type="dxa"/>
            <w:tcBorders>
              <w:top w:val="single" w:sz="12" w:space="0" w:color="auto"/>
              <w:bottom w:val="single" w:sz="4" w:space="0" w:color="auto"/>
            </w:tcBorders>
          </w:tcPr>
          <w:p w14:paraId="6B6C1796" w14:textId="77777777" w:rsidR="00966E05" w:rsidRPr="00B77775" w:rsidRDefault="00966E05" w:rsidP="00966E05">
            <w:pPr>
              <w:pStyle w:val="Listenabsatz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B26DD">
              <w:rPr>
                <w:bCs/>
              </w:rPr>
              <w:t xml:space="preserve">ca. 5 ml </w:t>
            </w:r>
            <w:r w:rsidRPr="00B77775">
              <w:rPr>
                <w:bCs/>
              </w:rPr>
              <w:t xml:space="preserve">Händedesinfektionsmittel </w:t>
            </w:r>
            <w:r w:rsidRPr="00B77775">
              <w:rPr>
                <w:bCs/>
                <w:color w:val="FF0000"/>
              </w:rPr>
              <w:t xml:space="preserve">___ Sekunden </w:t>
            </w:r>
            <w:r w:rsidRPr="00B77775">
              <w:rPr>
                <w:bCs/>
              </w:rPr>
              <w:t>(laut Herstellerangabe) in die trockenen Hände einreiben</w:t>
            </w:r>
          </w:p>
          <w:p w14:paraId="2CD1B507" w14:textId="77777777" w:rsidR="00966E05" w:rsidRDefault="00966E05" w:rsidP="00966E05">
            <w:pPr>
              <w:pStyle w:val="Listenabsatz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775">
              <w:rPr>
                <w:bCs/>
              </w:rPr>
              <w:t>Problemzonen einbeziehen (Fingerzwischenräume, Fingerseitenkanten, Nagelfalze, Fingerkuppen, Daumen, Handgelenke)</w:t>
            </w:r>
          </w:p>
          <w:p w14:paraId="041A97CD" w14:textId="77777777" w:rsidR="00966E05" w:rsidRPr="00B77775" w:rsidRDefault="00966E05" w:rsidP="00966E05">
            <w:pPr>
              <w:pStyle w:val="Listenabsatz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bei Anbruch eines neuen Gebindes: </w:t>
            </w:r>
            <w:proofErr w:type="spellStart"/>
            <w:r>
              <w:rPr>
                <w:bCs/>
              </w:rPr>
              <w:t>Anbruchdatum</w:t>
            </w:r>
            <w:proofErr w:type="spellEnd"/>
            <w:r>
              <w:rPr>
                <w:bCs/>
              </w:rPr>
              <w:t xml:space="preserve"> auf Gebinde dokumentieren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</w:tcPr>
          <w:p w14:paraId="0B3E472D" w14:textId="1DB38574" w:rsidR="00966E05" w:rsidRPr="00B7777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7775">
              <w:rPr>
                <w:bCs/>
                <w:color w:val="FF0000"/>
              </w:rPr>
              <w:t>[Produktname</w:t>
            </w:r>
            <w:r>
              <w:rPr>
                <w:bCs/>
                <w:color w:val="FF0000"/>
              </w:rPr>
              <w:t xml:space="preserve"> Händedesinfektionsmittel</w:t>
            </w:r>
            <w:r w:rsidRPr="00B77775">
              <w:rPr>
                <w:bCs/>
                <w:color w:val="FF0000"/>
              </w:rPr>
              <w:t>]</w:t>
            </w:r>
          </w:p>
        </w:tc>
      </w:tr>
      <w:tr w:rsidR="00966E05" w14:paraId="6CA41CA4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A0031C" w14:textId="77777777" w:rsidR="00966E05" w:rsidRPr="005E255A" w:rsidRDefault="00966E05" w:rsidP="00966E05">
            <w:pPr>
              <w:rPr>
                <w:b/>
                <w:bCs/>
              </w:rPr>
            </w:pPr>
            <w:r w:rsidRPr="005E255A">
              <w:rPr>
                <w:b/>
                <w:bCs/>
              </w:rPr>
              <w:t>Handschuhplan</w:t>
            </w:r>
          </w:p>
        </w:tc>
      </w:tr>
      <w:tr w:rsidR="00966E05" w14:paraId="43E97593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6EEBA6C0" w14:textId="77777777" w:rsidR="00966E05" w:rsidRDefault="00966E05" w:rsidP="00966E05">
            <w:r>
              <w:t>Medizinische Einmalhandschuhe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1691899" w14:textId="77777777" w:rsidR="00966E05" w:rsidRPr="002B26DD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bei Versorgung von Betroffenen</w:t>
            </w:r>
          </w:p>
          <w:p w14:paraId="17E1815F" w14:textId="77777777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möglichem Kontakt mit Körperflüssigkeiten und kontaminierten Materialien</w:t>
            </w:r>
          </w:p>
        </w:tc>
        <w:tc>
          <w:tcPr>
            <w:tcW w:w="5764" w:type="dxa"/>
            <w:vMerge w:val="restart"/>
          </w:tcPr>
          <w:p w14:paraId="412CE08B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gezielt einsetzen und nur so lange wie nötig tragen</w:t>
            </w:r>
          </w:p>
          <w:p w14:paraId="71AF15D3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 saubere, trockene Hände anlegen</w:t>
            </w:r>
          </w:p>
          <w:p w14:paraId="64E53DFB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Handschuhe wechseln, wenn sie beschädigt oder innen feucht sind</w:t>
            </w:r>
          </w:p>
          <w:p w14:paraId="4987A99D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Einmalhandschuhe nur einmal benutzen und danach entsorgen</w:t>
            </w:r>
          </w:p>
          <w:p w14:paraId="7482C74C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richtige Größe auswählen</w:t>
            </w:r>
          </w:p>
          <w:p w14:paraId="58249197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Stulpen umschlagen</w:t>
            </w:r>
          </w:p>
          <w:p w14:paraId="0DF225C0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vom Hersteller vorgegebene maximale Nutzungsdauer bei Gefahrstoffen nicht überschreiten</w:t>
            </w:r>
          </w:p>
          <w:p w14:paraId="1D9EECB3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Tragen von Handschuhen entbindet nicht von der Pflicht einer Händedesinfektion vor und nach entsprechender Tätigkeit (siehe „Hände desinfizieren“)</w:t>
            </w:r>
          </w:p>
          <w:p w14:paraId="74EB6079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Haushaltshandschuhe für Reinigungsarbeiten nach Benutzung entsorgen oder bei mehrfacher Verwendung personenbezogen einsetzen und ggf. desinfizieren und hygienisch aufbewahren</w:t>
            </w:r>
          </w:p>
        </w:tc>
        <w:tc>
          <w:tcPr>
            <w:tcW w:w="2699" w:type="dxa"/>
          </w:tcPr>
          <w:p w14:paraId="04E0ECCF" w14:textId="77777777" w:rsidR="00966E05" w:rsidRPr="00B7777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</w:t>
            </w:r>
            <w:r w:rsidRPr="00BE194A">
              <w:rPr>
                <w:color w:val="FF0000"/>
              </w:rPr>
              <w:t>Produktname</w:t>
            </w:r>
            <w:r>
              <w:rPr>
                <w:color w:val="FF0000"/>
              </w:rPr>
              <w:t>]</w:t>
            </w:r>
          </w:p>
        </w:tc>
      </w:tr>
      <w:tr w:rsidR="00966E05" w14:paraId="7C7B8F98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5060F7" w14:textId="77777777" w:rsidR="00966E05" w:rsidRDefault="00966E05" w:rsidP="00966E05">
            <w:r>
              <w:t>Schutzhandschuhe gegen Chemikalien und Mikroorganismen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A4D865" w14:textId="77777777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Desinfektionsarbeiten</w:t>
            </w:r>
          </w:p>
          <w:p w14:paraId="7B0E6D7C" w14:textId="77777777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Umgang mit Gefahrstoffen</w:t>
            </w:r>
          </w:p>
          <w:p w14:paraId="738B233B" w14:textId="77777777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Aufbereitung von Medizinprodukten</w:t>
            </w:r>
          </w:p>
        </w:tc>
        <w:tc>
          <w:tcPr>
            <w:tcW w:w="5764" w:type="dxa"/>
            <w:vMerge/>
          </w:tcPr>
          <w:p w14:paraId="3BD391EF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</w:tcPr>
          <w:p w14:paraId="3E924F46" w14:textId="77777777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</w:t>
            </w:r>
            <w:r w:rsidRPr="00BE194A">
              <w:rPr>
                <w:color w:val="FF0000"/>
              </w:rPr>
              <w:t>Produktname</w:t>
            </w:r>
            <w:r>
              <w:rPr>
                <w:color w:val="FF0000"/>
              </w:rPr>
              <w:t>]</w:t>
            </w:r>
          </w:p>
          <w:p w14:paraId="0DF7F4EB" w14:textId="32A2630B" w:rsidR="00966E05" w:rsidRPr="00733793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 langen Stulpen</w:t>
            </w:r>
            <w:r>
              <w:rPr>
                <w:rStyle w:val="Funotenzeichen"/>
              </w:rPr>
              <w:footnoteReference w:id="2"/>
            </w:r>
          </w:p>
        </w:tc>
      </w:tr>
      <w:tr w:rsidR="00966E05" w14:paraId="060DA0C4" w14:textId="77777777" w:rsidTr="005E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B40AB36" w14:textId="77777777" w:rsidR="00966E05" w:rsidRDefault="00966E05" w:rsidP="00966E05">
            <w:r>
              <w:t>Haushaltshandschuhe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F50D28" w14:textId="77777777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Reinigungsarbeiten</w:t>
            </w:r>
          </w:p>
        </w:tc>
        <w:tc>
          <w:tcPr>
            <w:tcW w:w="5764" w:type="dxa"/>
            <w:vMerge/>
          </w:tcPr>
          <w:p w14:paraId="5606AFDD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</w:tcPr>
          <w:p w14:paraId="5995A6B2" w14:textId="77777777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</w:t>
            </w:r>
            <w:r w:rsidRPr="00BE194A">
              <w:rPr>
                <w:color w:val="FF0000"/>
              </w:rPr>
              <w:t>Produktname</w:t>
            </w:r>
            <w:r>
              <w:rPr>
                <w:color w:val="FF0000"/>
              </w:rPr>
              <w:t>]</w:t>
            </w:r>
          </w:p>
          <w:p w14:paraId="5D28ECB4" w14:textId="77777777" w:rsidR="00966E05" w:rsidRPr="00B7777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mit langen Stulpen</w:t>
            </w:r>
          </w:p>
        </w:tc>
      </w:tr>
    </w:tbl>
    <w:p w14:paraId="062BB07B" w14:textId="77777777" w:rsidR="00966E05" w:rsidRDefault="00966E05">
      <w:r>
        <w:br w:type="page"/>
      </w:r>
    </w:p>
    <w:tbl>
      <w:tblPr>
        <w:tblStyle w:val="DRK-Tabelle1"/>
        <w:tblW w:w="14842" w:type="dxa"/>
        <w:tblLook w:val="04A0" w:firstRow="1" w:lastRow="0" w:firstColumn="1" w:lastColumn="0" w:noHBand="0" w:noVBand="1"/>
      </w:tblPr>
      <w:tblGrid>
        <w:gridCol w:w="2662"/>
        <w:gridCol w:w="32"/>
        <w:gridCol w:w="3136"/>
        <w:gridCol w:w="549"/>
        <w:gridCol w:w="5136"/>
        <w:gridCol w:w="628"/>
        <w:gridCol w:w="2525"/>
        <w:gridCol w:w="174"/>
      </w:tblGrid>
      <w:tr w:rsidR="00966E05" w14:paraId="44979CC9" w14:textId="77777777" w:rsidTr="003D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129E27D1" w14:textId="0F452B0E" w:rsidR="00966E05" w:rsidRDefault="00966E05" w:rsidP="00966E05">
            <w:r w:rsidRPr="00160512">
              <w:lastRenderedPageBreak/>
              <w:t>Was</w:t>
            </w:r>
          </w:p>
        </w:tc>
        <w:tc>
          <w:tcPr>
            <w:tcW w:w="3685" w:type="dxa"/>
            <w:gridSpan w:val="2"/>
          </w:tcPr>
          <w:p w14:paraId="586A4AB3" w14:textId="6B916291" w:rsidR="00966E05" w:rsidRPr="00966E05" w:rsidRDefault="00966E05" w:rsidP="00966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66E05">
              <w:t>Wann</w:t>
            </w:r>
          </w:p>
        </w:tc>
        <w:tc>
          <w:tcPr>
            <w:tcW w:w="5764" w:type="dxa"/>
            <w:gridSpan w:val="2"/>
          </w:tcPr>
          <w:p w14:paraId="00C0A3B3" w14:textId="437F5481" w:rsidR="00966E05" w:rsidRPr="00966E05" w:rsidRDefault="00966E05" w:rsidP="00966E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6E05">
              <w:t>Wie</w:t>
            </w:r>
          </w:p>
        </w:tc>
        <w:tc>
          <w:tcPr>
            <w:tcW w:w="2699" w:type="dxa"/>
            <w:gridSpan w:val="2"/>
          </w:tcPr>
          <w:p w14:paraId="7954C85D" w14:textId="06D9AE36" w:rsidR="00966E05" w:rsidRDefault="00966E05" w:rsidP="00966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0512">
              <w:t>Womit</w:t>
            </w:r>
          </w:p>
        </w:tc>
      </w:tr>
      <w:tr w:rsidR="00966E05" w14:paraId="35143254" w14:textId="77777777" w:rsidTr="003D2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DD3DD8" w14:textId="51A71E1E" w:rsidR="00966E05" w:rsidRDefault="00966E05" w:rsidP="00966E05">
            <w:r>
              <w:t>Textile Unterziehhandschuhe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9A5B9C" w14:textId="77777777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längerem Tragen von luftundurchlässigen Handschuhen</w:t>
            </w:r>
          </w:p>
        </w:tc>
        <w:tc>
          <w:tcPr>
            <w:tcW w:w="5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B96F33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 die Handschuhe anlegen</w:t>
            </w:r>
          </w:p>
          <w:p w14:paraId="21EBD737" w14:textId="77777777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zusammen mit den Handschuhen wechseln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AC0ABB" w14:textId="77777777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[Produktname]</w:t>
            </w:r>
          </w:p>
          <w:p w14:paraId="36249927" w14:textId="77777777" w:rsidR="00966E05" w:rsidRPr="00DB418E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Dünne, mehrfach verwend-bare, in Desinfektions-Waschverfahren </w:t>
            </w:r>
            <w:proofErr w:type="spellStart"/>
            <w:r>
              <w:t>aufbereitbare</w:t>
            </w:r>
            <w:proofErr w:type="spellEnd"/>
            <w:r>
              <w:t xml:space="preserve"> Baumwollhandschuhe</w:t>
            </w:r>
          </w:p>
        </w:tc>
      </w:tr>
      <w:tr w:rsidR="00966E05" w14:paraId="08F26A9A" w14:textId="77777777" w:rsidTr="003D2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7F6CB897" w14:textId="3BA0E53C" w:rsidR="00966E05" w:rsidRPr="00966E05" w:rsidRDefault="00966E05" w:rsidP="00966E05">
            <w:pPr>
              <w:rPr>
                <w:b/>
                <w:bCs/>
                <w:color w:val="FF0000"/>
              </w:rPr>
            </w:pPr>
            <w:r w:rsidRPr="00966E05">
              <w:rPr>
                <w:b/>
                <w:bCs/>
              </w:rPr>
              <w:t>Umgang mit PSA und Textilien</w:t>
            </w:r>
            <w:r w:rsidR="003D291A">
              <w:rPr>
                <w:rStyle w:val="Funotenzeichen"/>
                <w:b/>
                <w:bCs/>
              </w:rPr>
              <w:footnoteReference w:id="3"/>
            </w:r>
          </w:p>
        </w:tc>
      </w:tr>
      <w:tr w:rsidR="005E255A" w14:paraId="452476CC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 w:val="restart"/>
            <w:tcBorders>
              <w:top w:val="single" w:sz="12" w:space="0" w:color="auto"/>
            </w:tcBorders>
          </w:tcPr>
          <w:p w14:paraId="5C9D2FCB" w14:textId="77777777" w:rsidR="005E255A" w:rsidRDefault="005E255A" w:rsidP="005E255A">
            <w:r>
              <w:t>Aufbereitung von Wäsche und Textilien</w:t>
            </w:r>
          </w:p>
        </w:tc>
        <w:tc>
          <w:tcPr>
            <w:tcW w:w="3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3F5C7C" w14:textId="123EB519" w:rsidR="005E255A" w:rsidRPr="00733793" w:rsidRDefault="005E255A" w:rsidP="005E255A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Kontakt mit vermutetem oder bestätigte</w:t>
            </w:r>
            <w:r w:rsidR="00EE068B">
              <w:rPr>
                <w:bCs/>
              </w:rPr>
              <w:t>m</w:t>
            </w:r>
            <w:r>
              <w:rPr>
                <w:bCs/>
              </w:rPr>
              <w:t xml:space="preserve"> Covid-19-Fall: umgehend nach Versorgung des Betroffenen</w:t>
            </w:r>
          </w:p>
        </w:tc>
        <w:tc>
          <w:tcPr>
            <w:tcW w:w="5685" w:type="dxa"/>
            <w:gridSpan w:val="2"/>
          </w:tcPr>
          <w:p w14:paraId="3ACBBD71" w14:textId="77777777" w:rsidR="005E255A" w:rsidRDefault="005E255A" w:rsidP="005E255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entsprechend der Unterweisung ablegen (ohne Umgebungskontamination)</w:t>
            </w:r>
          </w:p>
          <w:p w14:paraId="352F5AF6" w14:textId="77777777" w:rsidR="005E255A" w:rsidRDefault="005E255A" w:rsidP="005E255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luftdicht verschließen (z.B. in Plastikbeuteln) und in geeignete Behältnisse entsorgen</w:t>
            </w:r>
          </w:p>
          <w:p w14:paraId="74C17112" w14:textId="77777777" w:rsidR="005E255A" w:rsidRDefault="005E255A" w:rsidP="005E255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desinfizierenden Reinigung zuführen, private Wäsche ist nicht erlaubt</w:t>
            </w:r>
          </w:p>
          <w:p w14:paraId="3C1BBA59" w14:textId="77777777" w:rsidR="005E255A" w:rsidRDefault="005E255A" w:rsidP="005E255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793">
              <w:rPr>
                <w:color w:val="FF0000"/>
              </w:rPr>
              <w:t xml:space="preserve">ggf. weitere </w:t>
            </w:r>
            <w:r>
              <w:rPr>
                <w:color w:val="FF0000"/>
              </w:rPr>
              <w:t>Schritte einfügen</w:t>
            </w:r>
          </w:p>
        </w:tc>
        <w:tc>
          <w:tcPr>
            <w:tcW w:w="3153" w:type="dxa"/>
            <w:gridSpan w:val="2"/>
          </w:tcPr>
          <w:p w14:paraId="0EC8B716" w14:textId="7EFB185E" w:rsidR="005E255A" w:rsidRPr="00B77775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[Dienstleister</w:t>
            </w:r>
            <w:r w:rsidR="00451F48">
              <w:rPr>
                <w:color w:val="FF0000"/>
              </w:rPr>
              <w:t xml:space="preserve"> desinfizierende Wäsche</w:t>
            </w:r>
            <w:r>
              <w:rPr>
                <w:color w:val="FF0000"/>
              </w:rPr>
              <w:t>]</w:t>
            </w:r>
          </w:p>
        </w:tc>
      </w:tr>
      <w:tr w:rsidR="005E255A" w14:paraId="040EA7B0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  <w:tcBorders>
              <w:bottom w:val="single" w:sz="4" w:space="0" w:color="auto"/>
            </w:tcBorders>
          </w:tcPr>
          <w:p w14:paraId="22EE459B" w14:textId="77777777" w:rsidR="005E255A" w:rsidRDefault="005E255A" w:rsidP="005E255A"/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F10874" w14:textId="0E659E46" w:rsidR="005E255A" w:rsidRDefault="005E255A" w:rsidP="005E255A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keinem Kontakt mit vermutetem oder bestätigte</w:t>
            </w:r>
            <w:r w:rsidR="00EE068B">
              <w:rPr>
                <w:bCs/>
              </w:rPr>
              <w:t>m</w:t>
            </w:r>
            <w:r>
              <w:rPr>
                <w:bCs/>
              </w:rPr>
              <w:t xml:space="preserve"> Covid-19-Fall: umgehend nach Dienst-/Einsatzende</w:t>
            </w:r>
          </w:p>
        </w:tc>
        <w:tc>
          <w:tcPr>
            <w:tcW w:w="5685" w:type="dxa"/>
            <w:gridSpan w:val="2"/>
          </w:tcPr>
          <w:p w14:paraId="40A6751A" w14:textId="4A2FF440" w:rsidR="00966E05" w:rsidRDefault="00966E05" w:rsidP="005E255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regelmäßige </w:t>
            </w:r>
            <w:proofErr w:type="spellStart"/>
            <w:r>
              <w:t>Reingung</w:t>
            </w:r>
            <w:proofErr w:type="spellEnd"/>
            <w:r>
              <w:t xml:space="preserve"> (z.B. </w:t>
            </w:r>
            <w:proofErr w:type="spellStart"/>
            <w:r>
              <w:t>1x</w:t>
            </w:r>
            <w:proofErr w:type="spellEnd"/>
            <w:r>
              <w:t xml:space="preserve"> täglich)</w:t>
            </w:r>
          </w:p>
          <w:p w14:paraId="1EDE0603" w14:textId="475FC8C8" w:rsidR="005E255A" w:rsidRPr="004E3D16" w:rsidRDefault="005E255A" w:rsidP="005E255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16">
              <w:t>nach Herstellerangaben reinigen</w:t>
            </w:r>
          </w:p>
        </w:tc>
        <w:tc>
          <w:tcPr>
            <w:tcW w:w="3153" w:type="dxa"/>
            <w:gridSpan w:val="2"/>
          </w:tcPr>
          <w:p w14:paraId="46995996" w14:textId="77777777" w:rsidR="005E255A" w:rsidRPr="004E3D16" w:rsidRDefault="005E255A" w:rsidP="005E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Siehe Herstellerangaben</w:t>
            </w:r>
          </w:p>
        </w:tc>
      </w:tr>
      <w:tr w:rsidR="00182551" w14:paraId="637759A3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bottom w:val="single" w:sz="4" w:space="0" w:color="auto"/>
            </w:tcBorders>
          </w:tcPr>
          <w:p w14:paraId="118CE59C" w14:textId="6252BDFF" w:rsidR="00182551" w:rsidRDefault="00182551" w:rsidP="00182551">
            <w:r>
              <w:t>Einweg-PSA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51528F" w14:textId="1B4FC4B8" w:rsidR="00182551" w:rsidRDefault="00182551" w:rsidP="00182551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bei Kontakt mit vermutetem oder bestätigtem Covid-19-Fall: umgehend nach Versorgung des Betroffenen</w:t>
            </w:r>
          </w:p>
        </w:tc>
        <w:tc>
          <w:tcPr>
            <w:tcW w:w="5685" w:type="dxa"/>
            <w:gridSpan w:val="2"/>
          </w:tcPr>
          <w:p w14:paraId="5E3A7B97" w14:textId="77777777" w:rsidR="00182551" w:rsidRDefault="00182551" w:rsidP="00182551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kontaktfreie Entsorgung gewährleisten</w:t>
            </w:r>
          </w:p>
          <w:p w14:paraId="04A44B44" w14:textId="77777777" w:rsidR="00182551" w:rsidRDefault="00182551" w:rsidP="00182551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separat (in Müllsäcken) luftdicht verpacken</w:t>
            </w:r>
          </w:p>
          <w:p w14:paraId="7BD91D53" w14:textId="2DE82966" w:rsidR="00182551" w:rsidRPr="004E3D16" w:rsidRDefault="00182551" w:rsidP="00182551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Müllsack im normalen Hausmüll entsorgen</w:t>
            </w:r>
          </w:p>
        </w:tc>
        <w:tc>
          <w:tcPr>
            <w:tcW w:w="3153" w:type="dxa"/>
            <w:gridSpan w:val="2"/>
          </w:tcPr>
          <w:p w14:paraId="3E8902A6" w14:textId="77777777" w:rsidR="00182551" w:rsidRDefault="00182551" w:rsidP="0018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Luftdichte Müllsäcke</w:t>
            </w:r>
          </w:p>
          <w:p w14:paraId="5346F023" w14:textId="293776EB" w:rsidR="00182551" w:rsidRDefault="00182551" w:rsidP="0018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Verschluss der Müllsäcke</w:t>
            </w:r>
          </w:p>
        </w:tc>
      </w:tr>
      <w:tr w:rsidR="00182551" w14:paraId="03984513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 w:val="restart"/>
          </w:tcPr>
          <w:p w14:paraId="37DCA7AD" w14:textId="0FD6DC2D" w:rsidR="00182551" w:rsidRDefault="00182551" w:rsidP="00182551">
            <w:r w:rsidRPr="00EB6BC7">
              <w:rPr>
                <w:b/>
              </w:rPr>
              <w:t>ABC-Ausrüstung</w:t>
            </w:r>
            <w:r>
              <w:br/>
              <w:t>(Tauchmasken, Schnorchel, Fußteilflossen)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1977FC" w14:textId="628FDA1D" w:rsidR="00182551" w:rsidRDefault="00182551" w:rsidP="00182551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nach Benutzung</w:t>
            </w:r>
          </w:p>
        </w:tc>
        <w:tc>
          <w:tcPr>
            <w:tcW w:w="5685" w:type="dxa"/>
            <w:gridSpan w:val="2"/>
          </w:tcPr>
          <w:p w14:paraId="171CB3C0" w14:textId="4B1BF3F9" w:rsidR="00182551" w:rsidRDefault="00182551" w:rsidP="00182551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Einlegen in Spülmittellösung</w:t>
            </w:r>
          </w:p>
        </w:tc>
        <w:tc>
          <w:tcPr>
            <w:tcW w:w="3153" w:type="dxa"/>
            <w:gridSpan w:val="2"/>
          </w:tcPr>
          <w:p w14:paraId="43287EE1" w14:textId="12FA9ED1" w:rsidR="00182551" w:rsidRDefault="00182551" w:rsidP="0018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Handelsübliches Spülmittel, 15 Min.</w:t>
            </w:r>
          </w:p>
        </w:tc>
      </w:tr>
      <w:tr w:rsidR="00182551" w14:paraId="0B7AE72F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  <w:tcBorders>
              <w:bottom w:val="single" w:sz="4" w:space="0" w:color="auto"/>
            </w:tcBorders>
          </w:tcPr>
          <w:p w14:paraId="03571C6A" w14:textId="77777777" w:rsidR="00182551" w:rsidRPr="00EB6BC7" w:rsidRDefault="00182551" w:rsidP="00182551">
            <w:pPr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9CE6C" w14:textId="0404DA66" w:rsidR="00182551" w:rsidRDefault="00182551" w:rsidP="00182551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Verschmutzung / Kontamination</w:t>
            </w:r>
          </w:p>
        </w:tc>
        <w:tc>
          <w:tcPr>
            <w:tcW w:w="5685" w:type="dxa"/>
            <w:gridSpan w:val="2"/>
          </w:tcPr>
          <w:p w14:paraId="07A0DCC1" w14:textId="7A813D5C" w:rsidR="00182551" w:rsidRDefault="00182551" w:rsidP="00182551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Einlegen in Desinfektionslösung</w:t>
            </w:r>
          </w:p>
        </w:tc>
        <w:tc>
          <w:tcPr>
            <w:tcW w:w="3153" w:type="dxa"/>
            <w:gridSpan w:val="2"/>
          </w:tcPr>
          <w:p w14:paraId="41419195" w14:textId="4F5F382B" w:rsidR="00182551" w:rsidRDefault="00182551" w:rsidP="0018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EW80des</w:t>
            </w:r>
            <w:proofErr w:type="spellEnd"/>
            <w:r>
              <w:t>, 2%, 15 Minuten</w:t>
            </w:r>
          </w:p>
        </w:tc>
      </w:tr>
      <w:tr w:rsidR="00966E05" w14:paraId="5E49C587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bottom w:val="single" w:sz="12" w:space="0" w:color="auto"/>
            </w:tcBorders>
          </w:tcPr>
          <w:p w14:paraId="2A751AFA" w14:textId="6EE909E0" w:rsidR="00966E05" w:rsidRPr="00EB6BC7" w:rsidRDefault="00966E05" w:rsidP="00966E05">
            <w:pPr>
              <w:rPr>
                <w:b/>
              </w:rPr>
            </w:pPr>
            <w:r w:rsidRPr="00160512">
              <w:rPr>
                <w:b/>
                <w:color w:val="008CCD" w:themeColor="accent1"/>
              </w:rPr>
              <w:lastRenderedPageBreak/>
              <w:t>Was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6998B88B" w14:textId="54444137" w:rsidR="00966E05" w:rsidRP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8CCD" w:themeColor="accent1"/>
              </w:rPr>
            </w:pPr>
            <w:r w:rsidRPr="00966E05">
              <w:rPr>
                <w:b/>
                <w:color w:val="008CCD" w:themeColor="accent1"/>
              </w:rPr>
              <w:t>Wann</w:t>
            </w:r>
          </w:p>
        </w:tc>
        <w:tc>
          <w:tcPr>
            <w:tcW w:w="5685" w:type="dxa"/>
            <w:gridSpan w:val="2"/>
            <w:tcBorders>
              <w:top w:val="nil"/>
              <w:bottom w:val="single" w:sz="12" w:space="0" w:color="auto"/>
            </w:tcBorders>
          </w:tcPr>
          <w:p w14:paraId="22EC9087" w14:textId="5986C7ED" w:rsidR="00966E05" w:rsidRPr="00966E05" w:rsidRDefault="00966E05" w:rsidP="00966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8CCD" w:themeColor="accent1"/>
              </w:rPr>
            </w:pPr>
            <w:r w:rsidRPr="00966E05">
              <w:rPr>
                <w:b/>
                <w:color w:val="008CCD" w:themeColor="accent1"/>
              </w:rPr>
              <w:t>Wie</w:t>
            </w:r>
          </w:p>
        </w:tc>
        <w:tc>
          <w:tcPr>
            <w:tcW w:w="3153" w:type="dxa"/>
            <w:gridSpan w:val="2"/>
            <w:tcBorders>
              <w:top w:val="nil"/>
              <w:bottom w:val="single" w:sz="12" w:space="0" w:color="auto"/>
            </w:tcBorders>
          </w:tcPr>
          <w:p w14:paraId="68715153" w14:textId="22B0ACFC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512">
              <w:rPr>
                <w:b/>
                <w:color w:val="008CCD" w:themeColor="accent1"/>
              </w:rPr>
              <w:t>Womit</w:t>
            </w:r>
          </w:p>
        </w:tc>
      </w:tr>
      <w:tr w:rsidR="00966E05" w14:paraId="716AF010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 w:val="restart"/>
            <w:tcBorders>
              <w:top w:val="single" w:sz="12" w:space="0" w:color="auto"/>
            </w:tcBorders>
          </w:tcPr>
          <w:p w14:paraId="101C628C" w14:textId="40C95668" w:rsidR="00966E05" w:rsidRDefault="00966E05" w:rsidP="00966E05">
            <w:r w:rsidRPr="00EB6BC7">
              <w:rPr>
                <w:b/>
              </w:rPr>
              <w:t>Neoprenkleidung</w:t>
            </w:r>
            <w:r>
              <w:br/>
              <w:t>(</w:t>
            </w:r>
            <w:proofErr w:type="spellStart"/>
            <w:r>
              <w:t>WR</w:t>
            </w:r>
            <w:proofErr w:type="spellEnd"/>
            <w:r>
              <w:t xml:space="preserve">-Anzüge, </w:t>
            </w:r>
            <w:proofErr w:type="spellStart"/>
            <w:r>
              <w:t>WR</w:t>
            </w:r>
            <w:proofErr w:type="spellEnd"/>
            <w:r>
              <w:t>-Schuhe, Füßlinge, Kopfhauben, Handschuhe)</w:t>
            </w:r>
          </w:p>
        </w:tc>
        <w:tc>
          <w:tcPr>
            <w:tcW w:w="3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FD5826" w14:textId="0DA5C115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nach Benutzung</w:t>
            </w:r>
          </w:p>
        </w:tc>
        <w:tc>
          <w:tcPr>
            <w:tcW w:w="5685" w:type="dxa"/>
            <w:gridSpan w:val="2"/>
            <w:tcBorders>
              <w:top w:val="single" w:sz="12" w:space="0" w:color="auto"/>
            </w:tcBorders>
          </w:tcPr>
          <w:p w14:paraId="312B61A1" w14:textId="2BDF5D8A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Einlegen in Waschmittellösung</w:t>
            </w:r>
            <w:r>
              <w:br/>
              <w:t>(oder Maschinenwäsche)</w:t>
            </w:r>
          </w:p>
        </w:tc>
        <w:tc>
          <w:tcPr>
            <w:tcW w:w="3153" w:type="dxa"/>
            <w:gridSpan w:val="2"/>
            <w:tcBorders>
              <w:top w:val="single" w:sz="12" w:space="0" w:color="auto"/>
            </w:tcBorders>
          </w:tcPr>
          <w:p w14:paraId="684D1D53" w14:textId="23025764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Handelsübliches Waschmittel, beim Einlegen: 15 Min.</w:t>
            </w:r>
          </w:p>
        </w:tc>
      </w:tr>
      <w:tr w:rsidR="00966E05" w14:paraId="44196926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  <w:tcBorders>
              <w:bottom w:val="single" w:sz="4" w:space="0" w:color="auto"/>
            </w:tcBorders>
          </w:tcPr>
          <w:p w14:paraId="4F6D895D" w14:textId="77777777" w:rsidR="00966E05" w:rsidRDefault="00966E05" w:rsidP="00966E05"/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3B846F" w14:textId="09C724F2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nach Verschmutzung / Kontamination</w:t>
            </w:r>
          </w:p>
        </w:tc>
        <w:tc>
          <w:tcPr>
            <w:tcW w:w="5685" w:type="dxa"/>
            <w:gridSpan w:val="2"/>
          </w:tcPr>
          <w:p w14:paraId="5E547362" w14:textId="4B6D99A5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Einlegen in Desinfektionslösung (oder Maschinenwäsche mit Desinfektionslösung)</w:t>
            </w:r>
          </w:p>
        </w:tc>
        <w:tc>
          <w:tcPr>
            <w:tcW w:w="3153" w:type="dxa"/>
            <w:gridSpan w:val="2"/>
          </w:tcPr>
          <w:p w14:paraId="68DB675E" w14:textId="3E2E4550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EW80des</w:t>
            </w:r>
            <w:proofErr w:type="spellEnd"/>
            <w:r>
              <w:t xml:space="preserve">, 2%, beim </w:t>
            </w:r>
            <w:proofErr w:type="spellStart"/>
            <w:r>
              <w:t>Einlegen:15</w:t>
            </w:r>
            <w:proofErr w:type="spellEnd"/>
            <w:r>
              <w:t xml:space="preserve"> Minuten, bei Maschinenwäsche nach Herstellerangaben</w:t>
            </w:r>
          </w:p>
        </w:tc>
      </w:tr>
      <w:tr w:rsidR="00966E05" w14:paraId="57995C64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 w:val="restart"/>
          </w:tcPr>
          <w:p w14:paraId="68F6E0C5" w14:textId="5261758D" w:rsidR="00966E05" w:rsidRDefault="00966E05" w:rsidP="00966E05">
            <w:r w:rsidRPr="00EB6BC7">
              <w:rPr>
                <w:b/>
              </w:rPr>
              <w:t>Trockentauchanzüge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9E445" w14:textId="7562EFEF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nach Benutzung</w:t>
            </w:r>
          </w:p>
        </w:tc>
        <w:tc>
          <w:tcPr>
            <w:tcW w:w="5685" w:type="dxa"/>
            <w:gridSpan w:val="2"/>
          </w:tcPr>
          <w:p w14:paraId="16570AD4" w14:textId="299643C3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Abspülen Außenseite und Manschetten, Ab- bzw. Auswischen an Außen- &amp; Innenseite</w:t>
            </w:r>
          </w:p>
        </w:tc>
        <w:tc>
          <w:tcPr>
            <w:tcW w:w="3153" w:type="dxa"/>
            <w:gridSpan w:val="2"/>
          </w:tcPr>
          <w:p w14:paraId="24471FBD" w14:textId="70F20B1A" w:rsidR="00966E05" w:rsidRPr="00182551" w:rsidRDefault="00966E05" w:rsidP="00966E0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Frischwasser, nebelfeuchte Tücher für Innenseite, ggf. leichte Spülmittellösung für Innenseite </w:t>
            </w:r>
          </w:p>
        </w:tc>
      </w:tr>
      <w:tr w:rsidR="00966E05" w14:paraId="2076FA06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  <w:tcBorders>
              <w:bottom w:val="single" w:sz="4" w:space="0" w:color="auto"/>
            </w:tcBorders>
          </w:tcPr>
          <w:p w14:paraId="017B0A3B" w14:textId="77777777" w:rsidR="00966E05" w:rsidRDefault="00966E05" w:rsidP="00966E05"/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4418D4" w14:textId="00DDA722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nach Verschmutzung / Kontamination</w:t>
            </w:r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14:paraId="17795AFB" w14:textId="2361C640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Wischdesinfektion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14:paraId="25A40595" w14:textId="10A0CBA0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EW80des</w:t>
            </w:r>
            <w:proofErr w:type="spellEnd"/>
            <w:r>
              <w:t xml:space="preserve">, 1%, Antrocknen </w:t>
            </w:r>
            <w:r>
              <w:br/>
              <w:t>(min. 5 Minuten)</w:t>
            </w:r>
          </w:p>
        </w:tc>
      </w:tr>
      <w:tr w:rsidR="00966E05" w14:paraId="7930F16B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 w:val="restart"/>
            <w:tcBorders>
              <w:top w:val="single" w:sz="4" w:space="0" w:color="auto"/>
            </w:tcBorders>
          </w:tcPr>
          <w:p w14:paraId="51A60B00" w14:textId="28139260" w:rsidR="00966E05" w:rsidRDefault="00966E05" w:rsidP="00966E05">
            <w:r w:rsidRPr="00EB6BC7">
              <w:rPr>
                <w:b/>
              </w:rPr>
              <w:t>Tauchgerät*</w:t>
            </w:r>
            <w:r>
              <w:br/>
              <w:t>(Atemregler, Vollgesichtsmasken)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00D970" w14:textId="3FDAA566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nach Benutzung</w:t>
            </w:r>
          </w:p>
        </w:tc>
        <w:tc>
          <w:tcPr>
            <w:tcW w:w="5685" w:type="dxa"/>
            <w:gridSpan w:val="2"/>
          </w:tcPr>
          <w:p w14:paraId="3DA280BE" w14:textId="1106607B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Einlegen in Desinfektionslösung</w:t>
            </w:r>
          </w:p>
        </w:tc>
        <w:tc>
          <w:tcPr>
            <w:tcW w:w="3153" w:type="dxa"/>
            <w:gridSpan w:val="2"/>
          </w:tcPr>
          <w:p w14:paraId="1E31D7CF" w14:textId="5A972ED7" w:rsidR="00966E05" w:rsidRDefault="00966E05" w:rsidP="00966E0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Incidin</w:t>
            </w:r>
            <w:proofErr w:type="spellEnd"/>
            <w:r>
              <w:t xml:space="preserve"> </w:t>
            </w:r>
            <w:proofErr w:type="gramStart"/>
            <w:r>
              <w:t>Rapid</w:t>
            </w:r>
            <w:proofErr w:type="gramEnd"/>
            <w:r>
              <w:t>, 1,5%, 15 Minuten</w:t>
            </w:r>
          </w:p>
        </w:tc>
      </w:tr>
      <w:tr w:rsidR="00966E05" w14:paraId="6A831199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  <w:tcBorders>
              <w:bottom w:val="single" w:sz="12" w:space="0" w:color="auto"/>
            </w:tcBorders>
          </w:tcPr>
          <w:p w14:paraId="4EA754EB" w14:textId="77777777" w:rsidR="00966E05" w:rsidRDefault="00966E05" w:rsidP="00966E05"/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47193B7" w14:textId="42081A90" w:rsidR="00966E05" w:rsidRDefault="00966E05" w:rsidP="00966E05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nach Verschmutzung / Kontamination</w:t>
            </w:r>
          </w:p>
        </w:tc>
        <w:tc>
          <w:tcPr>
            <w:tcW w:w="5685" w:type="dxa"/>
            <w:gridSpan w:val="2"/>
            <w:tcBorders>
              <w:bottom w:val="single" w:sz="12" w:space="0" w:color="auto"/>
            </w:tcBorders>
          </w:tcPr>
          <w:p w14:paraId="143C8CE1" w14:textId="0927C2EE" w:rsidR="00966E05" w:rsidRDefault="00966E05" w:rsidP="00966E05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551">
              <w:t>Einlegen in Desinfektionslösung</w:t>
            </w:r>
          </w:p>
        </w:tc>
        <w:tc>
          <w:tcPr>
            <w:tcW w:w="3153" w:type="dxa"/>
            <w:gridSpan w:val="2"/>
            <w:tcBorders>
              <w:bottom w:val="single" w:sz="12" w:space="0" w:color="auto"/>
            </w:tcBorders>
          </w:tcPr>
          <w:p w14:paraId="71F54C75" w14:textId="238FB172" w:rsidR="00966E05" w:rsidRDefault="00966E05" w:rsidP="0096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Nach Ansetzen der Lösung </w:t>
            </w:r>
            <w:proofErr w:type="spellStart"/>
            <w:r>
              <w:t>zusätzl</w:t>
            </w:r>
            <w:proofErr w:type="spellEnd"/>
            <w:r>
              <w:t xml:space="preserve">. Reinigungsverstärker </w:t>
            </w:r>
            <w:proofErr w:type="spellStart"/>
            <w:r>
              <w:t>Sekusept</w:t>
            </w:r>
            <w:proofErr w:type="spellEnd"/>
            <w:r>
              <w:t xml:space="preserve"> hinzugeben</w:t>
            </w:r>
          </w:p>
        </w:tc>
      </w:tr>
      <w:tr w:rsidR="003D291A" w14:paraId="5C009515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DD83F49" w14:textId="0AA391E8" w:rsidR="003D291A" w:rsidRPr="003D291A" w:rsidRDefault="003D291A" w:rsidP="00966E05">
            <w:pPr>
              <w:rPr>
                <w:b/>
                <w:bCs/>
              </w:rPr>
            </w:pPr>
            <w:r w:rsidRPr="003D291A">
              <w:rPr>
                <w:b/>
                <w:bCs/>
              </w:rPr>
              <w:t>Hautschutzplan</w:t>
            </w:r>
            <w:r>
              <w:rPr>
                <w:rStyle w:val="Funotenzeichen"/>
                <w:b/>
                <w:bCs/>
              </w:rPr>
              <w:footnoteReference w:id="4"/>
            </w:r>
          </w:p>
        </w:tc>
      </w:tr>
      <w:tr w:rsidR="003D291A" w14:paraId="168E4BA3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auto"/>
              <w:bottom w:val="single" w:sz="4" w:space="0" w:color="auto"/>
            </w:tcBorders>
          </w:tcPr>
          <w:p w14:paraId="32C5A7AE" w14:textId="20EB80DD" w:rsidR="003D291A" w:rsidRDefault="003D291A" w:rsidP="003D291A">
            <w:r>
              <w:t>Hautschutz</w:t>
            </w:r>
          </w:p>
        </w:tc>
        <w:tc>
          <w:tcPr>
            <w:tcW w:w="3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BB6D90" w14:textId="77777777" w:rsidR="003D291A" w:rsidRDefault="003D291A" w:rsidP="003D291A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18E">
              <w:rPr>
                <w:bCs/>
              </w:rPr>
              <w:t xml:space="preserve">vor </w:t>
            </w:r>
            <w:r>
              <w:t>hautschädigender Tätigkeit</w:t>
            </w:r>
          </w:p>
          <w:p w14:paraId="63BE920E" w14:textId="0266E789" w:rsidR="003D291A" w:rsidRDefault="003D291A" w:rsidP="003D291A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ggf. mehrfach täglich, z.B. nach Pausen</w:t>
            </w:r>
          </w:p>
        </w:tc>
        <w:tc>
          <w:tcPr>
            <w:tcW w:w="56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0CD2B6A" w14:textId="77777777" w:rsidR="003D291A" w:rsidRDefault="003D291A" w:rsidP="003D291A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Creme auf Handrücken auftragen</w:t>
            </w:r>
          </w:p>
          <w:p w14:paraId="1A0767A4" w14:textId="77777777" w:rsidR="003D291A" w:rsidRDefault="003D291A" w:rsidP="003D291A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sorgfältig eincremen (Fingerzwischenräume, Nagelfalze, Handgelenke nicht vergessen)</w:t>
            </w:r>
          </w:p>
          <w:p w14:paraId="291FB8CD" w14:textId="77777777" w:rsidR="003D291A" w:rsidRDefault="003D291A" w:rsidP="003D291A">
            <w:pPr>
              <w:pStyle w:val="Listenabsatz"/>
              <w:numPr>
                <w:ilvl w:val="0"/>
                <w:numId w:val="2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immer auf trockene und saubere Haut</w:t>
            </w:r>
          </w:p>
          <w:p w14:paraId="20F606BE" w14:textId="4101491E" w:rsidR="003D291A" w:rsidRPr="00182551" w:rsidRDefault="003D291A" w:rsidP="003D291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einige Minuten einwirken lassen</w:t>
            </w:r>
          </w:p>
        </w:tc>
        <w:tc>
          <w:tcPr>
            <w:tcW w:w="315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96D70D5" w14:textId="695EEA06" w:rsidR="003D291A" w:rsidRDefault="003D291A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[</w:t>
            </w:r>
            <w:r w:rsidRPr="00BE194A">
              <w:rPr>
                <w:color w:val="FF0000"/>
              </w:rPr>
              <w:t>Produktname</w:t>
            </w:r>
            <w:r>
              <w:rPr>
                <w:color w:val="FF0000"/>
              </w:rPr>
              <w:t xml:space="preserve"> Hautschutzmittel]</w:t>
            </w:r>
          </w:p>
        </w:tc>
      </w:tr>
      <w:tr w:rsidR="003D291A" w14:paraId="1326D091" w14:textId="77777777" w:rsidTr="003D291A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auto"/>
              <w:bottom w:val="single" w:sz="18" w:space="0" w:color="auto"/>
            </w:tcBorders>
          </w:tcPr>
          <w:p w14:paraId="1867557E" w14:textId="123E3241" w:rsidR="003D291A" w:rsidRDefault="003D291A" w:rsidP="003D291A">
            <w:r>
              <w:t>Hände pflegen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F47842F" w14:textId="771AAE91" w:rsidR="003D291A" w:rsidRDefault="003D291A" w:rsidP="003D291A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16">
              <w:rPr>
                <w:bCs/>
              </w:rPr>
              <w:t>nach</w:t>
            </w:r>
            <w:r>
              <w:rPr>
                <w:bCs/>
              </w:rPr>
              <w:t xml:space="preserve"> Dienst-/Einsatzende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5A7F167" w14:textId="77777777" w:rsidR="003D291A" w:rsidRDefault="003D291A" w:rsidP="003D291A">
            <w:pPr>
              <w:pStyle w:val="Listenabsatz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Creme auf Handrücken auftragen</w:t>
            </w:r>
          </w:p>
          <w:p w14:paraId="26E4D8A8" w14:textId="77777777" w:rsidR="003D291A" w:rsidRDefault="003D291A" w:rsidP="003D291A">
            <w:pPr>
              <w:pStyle w:val="Listenabsatz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sorgfältig eincremen</w:t>
            </w:r>
          </w:p>
          <w:p w14:paraId="05A6EEDF" w14:textId="34586F83" w:rsidR="003D291A" w:rsidRPr="00182551" w:rsidRDefault="003D291A" w:rsidP="003D291A">
            <w:pPr>
              <w:pStyle w:val="Listenabsatz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immer auf trockene und saubere Haut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02694C9" w14:textId="3FBABD32" w:rsidR="003D291A" w:rsidRDefault="003D291A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775">
              <w:rPr>
                <w:color w:val="E60005" w:themeColor="text2"/>
              </w:rPr>
              <w:t>[Produktname</w:t>
            </w:r>
            <w:r>
              <w:rPr>
                <w:color w:val="E60005" w:themeColor="text2"/>
              </w:rPr>
              <w:t xml:space="preserve"> Hautpflegemittel</w:t>
            </w:r>
            <w:r w:rsidRPr="00B77775">
              <w:rPr>
                <w:color w:val="E60005" w:themeColor="text2"/>
              </w:rPr>
              <w:t>]</w:t>
            </w:r>
          </w:p>
        </w:tc>
      </w:tr>
    </w:tbl>
    <w:p w14:paraId="4BA871B9" w14:textId="77777777" w:rsidR="00197170" w:rsidRDefault="00197170" w:rsidP="003D291A">
      <w:bookmarkStart w:id="0" w:name="_GoBack"/>
      <w:bookmarkEnd w:id="0"/>
    </w:p>
    <w:sectPr w:rsidR="00197170" w:rsidSect="006D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127" w:right="1245" w:bottom="851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01A9" w14:textId="77777777" w:rsidR="00821BE0" w:rsidRDefault="00821BE0" w:rsidP="001B2402">
      <w:r>
        <w:separator/>
      </w:r>
    </w:p>
    <w:p w14:paraId="70A558EE" w14:textId="77777777" w:rsidR="00821BE0" w:rsidRDefault="00821BE0" w:rsidP="001B2402"/>
    <w:p w14:paraId="12518692" w14:textId="77777777" w:rsidR="00821BE0" w:rsidRDefault="00821BE0" w:rsidP="001B2402"/>
  </w:endnote>
  <w:endnote w:type="continuationSeparator" w:id="0">
    <w:p w14:paraId="262B0185" w14:textId="77777777" w:rsidR="00821BE0" w:rsidRDefault="00821BE0" w:rsidP="001B2402">
      <w:r>
        <w:continuationSeparator/>
      </w:r>
    </w:p>
    <w:p w14:paraId="5AE62335" w14:textId="77777777" w:rsidR="00821BE0" w:rsidRDefault="00821BE0" w:rsidP="001B2402"/>
    <w:p w14:paraId="49E18491" w14:textId="77777777" w:rsidR="00821BE0" w:rsidRDefault="00821BE0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7E63" w14:textId="77777777" w:rsidR="00A91310" w:rsidRDefault="00A91310" w:rsidP="001B2402"/>
  <w:p w14:paraId="30CB4A92" w14:textId="77777777" w:rsidR="00A91310" w:rsidRDefault="00A91310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76B4" w14:textId="77777777" w:rsidR="006D2E04" w:rsidRDefault="006D2E04" w:rsidP="006D2E04">
    <w:pPr>
      <w:pStyle w:val="DRKFusszeile"/>
      <w:ind w:right="0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FF8B3A2" w14:textId="77777777" w:rsidR="00A91310" w:rsidRPr="006D2E04" w:rsidRDefault="00A91310" w:rsidP="006D2E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D6EC" w14:textId="77777777" w:rsidR="00E92244" w:rsidRDefault="00E92244" w:rsidP="00E92244">
    <w:pPr>
      <w:pStyle w:val="DRKFusszeile"/>
    </w:pPr>
  </w:p>
  <w:p w14:paraId="39840010" w14:textId="77777777" w:rsidR="00E92244" w:rsidRDefault="00E92244" w:rsidP="006D2E04">
    <w:pPr>
      <w:pStyle w:val="DRKFusszeile"/>
      <w:ind w:right="0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91196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911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9234" w14:textId="77777777" w:rsidR="00821BE0" w:rsidRDefault="00821BE0" w:rsidP="001B2402">
      <w:r>
        <w:separator/>
      </w:r>
    </w:p>
    <w:p w14:paraId="1BE48DC4" w14:textId="77777777" w:rsidR="00821BE0" w:rsidRDefault="00821BE0" w:rsidP="001B2402"/>
    <w:p w14:paraId="2A1F4683" w14:textId="77777777" w:rsidR="00821BE0" w:rsidRDefault="00821BE0" w:rsidP="001B2402"/>
  </w:footnote>
  <w:footnote w:type="continuationSeparator" w:id="0">
    <w:p w14:paraId="271DE409" w14:textId="77777777" w:rsidR="00821BE0" w:rsidRDefault="00821BE0" w:rsidP="001B2402">
      <w:r>
        <w:continuationSeparator/>
      </w:r>
    </w:p>
    <w:p w14:paraId="40C20802" w14:textId="77777777" w:rsidR="00821BE0" w:rsidRDefault="00821BE0" w:rsidP="001B2402"/>
    <w:p w14:paraId="6EBA0D4A" w14:textId="77777777" w:rsidR="00821BE0" w:rsidRDefault="00821BE0" w:rsidP="001B2402"/>
  </w:footnote>
  <w:footnote w:id="1">
    <w:p w14:paraId="3F828263" w14:textId="7711AC6C" w:rsidR="00451F48" w:rsidRDefault="00451F4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66E05">
        <w:rPr>
          <w:sz w:val="18"/>
          <w:szCs w:val="18"/>
        </w:rPr>
        <w:t xml:space="preserve">Weitere Informationen zur Auswahl von geeigneten Produkten in der DGUV Information 212-017 „Auswahl, Bereitstellung und Benutzung von beruflichen Hautmitteln“ unter: </w:t>
      </w:r>
      <w:hyperlink r:id="rId1" w:history="1">
        <w:r w:rsidRPr="00966E05">
          <w:rPr>
            <w:rStyle w:val="Hyperlink"/>
            <w:sz w:val="18"/>
            <w:szCs w:val="18"/>
          </w:rPr>
          <w:t>https://publikationen.dguv.de/widgets/pdf/download/article/853</w:t>
        </w:r>
      </w:hyperlink>
    </w:p>
  </w:footnote>
  <w:footnote w:id="2">
    <w:p w14:paraId="21EE037E" w14:textId="22A4BAEA" w:rsidR="00966E05" w:rsidRDefault="00966E05">
      <w:pPr>
        <w:pStyle w:val="Funotentext"/>
      </w:pPr>
      <w:r>
        <w:rPr>
          <w:rStyle w:val="Funotenzeichen"/>
        </w:rPr>
        <w:footnoteRef/>
      </w:r>
      <w:r w:rsidRPr="00966E05">
        <w:rPr>
          <w:sz w:val="18"/>
          <w:szCs w:val="18"/>
        </w:rPr>
        <w:t xml:space="preserve"> Hinweise zur Auswahl von Chemikalienschutzhandschuhen finden sich in der DGUV Information 212-007 „Chemikalienschutzhandschuhe“ unter </w:t>
      </w:r>
      <w:hyperlink r:id="rId2" w:history="1">
        <w:r w:rsidRPr="00966E05">
          <w:rPr>
            <w:rStyle w:val="Hyperlink"/>
            <w:sz w:val="18"/>
            <w:szCs w:val="18"/>
          </w:rPr>
          <w:t>https://publikationen.dguv.de/widgets/pdf/download/article/882</w:t>
        </w:r>
      </w:hyperlink>
    </w:p>
  </w:footnote>
  <w:footnote w:id="3">
    <w:p w14:paraId="2687106F" w14:textId="6CDE2875" w:rsidR="003D291A" w:rsidRDefault="003D29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291A">
        <w:rPr>
          <w:sz w:val="18"/>
          <w:szCs w:val="18"/>
        </w:rPr>
        <w:t>Die Desinfektionslösungen sind nach Herstellerangaben anzuwenden und können je nach Gliederung abweichen.</w:t>
      </w:r>
    </w:p>
  </w:footnote>
  <w:footnote w:id="4">
    <w:p w14:paraId="40211FD0" w14:textId="05C3D603" w:rsidR="003D291A" w:rsidRDefault="003D29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291A">
        <w:rPr>
          <w:sz w:val="18"/>
          <w:szCs w:val="18"/>
        </w:rPr>
        <w:t xml:space="preserve">Weitere Informationen zur Auswahl von geeigneten Produkten in der DGUV Information 212-017 „Auswahl, Bereitstellung und Benutzung von beruflichen Hautmitteln“ unter: </w:t>
      </w:r>
      <w:hyperlink r:id="rId3" w:history="1">
        <w:r w:rsidRPr="003D291A">
          <w:rPr>
            <w:rStyle w:val="Hyperlink"/>
            <w:sz w:val="18"/>
            <w:szCs w:val="18"/>
          </w:rPr>
          <w:t>https://publikationen.dguv.de/widgets/pdf/download/article/853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CCF7" w14:textId="77777777" w:rsidR="00A91310" w:rsidRDefault="00A91310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80BBDC" wp14:editId="10B3B85F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15803" w14:textId="77777777" w:rsidR="00A91310" w:rsidRDefault="00A91310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BB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7pt;margin-top:134.1pt;width:126pt;height:6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" stroked="f">
              <o:lock v:ext="edit" aspectratio="t"/>
              <v:textbox>
                <w:txbxContent>
                  <w:p w14:paraId="30215803" w14:textId="77777777" w:rsidR="00A91310" w:rsidRDefault="00A91310" w:rsidP="001B2402"/>
                </w:txbxContent>
              </v:textbox>
              <w10:wrap type="tight" side="left" anchorx="page" anchory="page"/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8B912BE" w14:textId="77777777" w:rsidR="00A91310" w:rsidRPr="002E267F" w:rsidRDefault="00A91310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 w:rsidR="00197170">
      <w:rPr>
        <w:noProof/>
      </w:rPr>
      <w:t>1</w:t>
    </w:r>
    <w:r w:rsidRPr="004A75C8">
      <w:fldChar w:fldCharType="end"/>
    </w:r>
    <w:r w:rsidRPr="004A75C8">
      <w:t xml:space="preserve"> </w:t>
    </w:r>
  </w:p>
  <w:p w14:paraId="1F10FC56" w14:textId="77777777" w:rsidR="00A91310" w:rsidRDefault="00A91310" w:rsidP="001B2402"/>
  <w:p w14:paraId="69AD25A3" w14:textId="77777777" w:rsidR="00A91310" w:rsidRDefault="00A91310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C913" w14:textId="77777777" w:rsidR="00A91310" w:rsidRPr="00FB2451" w:rsidRDefault="00A91310" w:rsidP="006D2E04">
    <w:pPr>
      <w:pStyle w:val="DRKKopfzeile2"/>
      <w:spacing w:after="0"/>
    </w:pPr>
    <w:r>
      <w:rPr>
        <w:noProof/>
      </w:rPr>
      <w:drawing>
        <wp:anchor distT="0" distB="0" distL="114300" distR="114300" simplePos="0" relativeHeight="251682304" behindDoc="0" locked="1" layoutInCell="1" allowOverlap="1" wp14:anchorId="59B4D8FF" wp14:editId="09F5893B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159635" cy="719455"/>
          <wp:effectExtent l="0" t="0" r="0" b="4445"/>
          <wp:wrapNone/>
          <wp:docPr id="168" name="Grafik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RK_Wasserwacht_Langlogo-Sloga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F7FF" w14:textId="04F4D7F3" w:rsidR="00A91310" w:rsidRDefault="002C4BB4" w:rsidP="006D2E04">
    <w:pPr>
      <w:pStyle w:val="DRKVerbandsbezeichnung"/>
      <w:spacing w:after="0"/>
    </w:pPr>
    <w:r>
      <w:rPr>
        <w:rStyle w:val="Fett"/>
      </w:rPr>
      <w:t>Wasserwacht Musterstadt</w:t>
    </w:r>
    <w:r w:rsidR="006D2E04">
      <w:br/>
      <w:t>D</w:t>
    </w:r>
    <w:r>
      <w:t>RK-Musterverband Musterstadt e.V</w:t>
    </w:r>
    <w:r w:rsidR="006D2E04">
      <w:t>.</w:t>
    </w:r>
    <w:r w:rsidR="00A91310">
      <w:rPr>
        <w:noProof/>
      </w:rPr>
      <w:drawing>
        <wp:anchor distT="0" distB="0" distL="114300" distR="114300" simplePos="0" relativeHeight="251661824" behindDoc="0" locked="1" layoutInCell="1" allowOverlap="1" wp14:anchorId="2B9E40B3" wp14:editId="7124E991">
          <wp:simplePos x="0" y="0"/>
          <wp:positionH relativeFrom="margin">
            <wp:align>right</wp:align>
          </wp:positionH>
          <wp:positionV relativeFrom="page">
            <wp:posOffset>327660</wp:posOffset>
          </wp:positionV>
          <wp:extent cx="2159635" cy="719455"/>
          <wp:effectExtent l="0" t="0" r="0" b="4445"/>
          <wp:wrapNone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RK_Wasserwacht_Langlogo-Sloga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202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4CF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EED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2EA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088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06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0C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40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90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75F32"/>
    <w:multiLevelType w:val="hybridMultilevel"/>
    <w:tmpl w:val="B2981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E7C50"/>
    <w:multiLevelType w:val="hybridMultilevel"/>
    <w:tmpl w:val="7FB27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5572F"/>
    <w:multiLevelType w:val="hybridMultilevel"/>
    <w:tmpl w:val="C89A582A"/>
    <w:lvl w:ilvl="0" w:tplc="47B42B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5AA6"/>
    <w:multiLevelType w:val="hybridMultilevel"/>
    <w:tmpl w:val="48486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054B8"/>
    <w:multiLevelType w:val="hybridMultilevel"/>
    <w:tmpl w:val="D02E17D2"/>
    <w:lvl w:ilvl="0" w:tplc="B3D6A4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06B3"/>
    <w:multiLevelType w:val="hybridMultilevel"/>
    <w:tmpl w:val="5784C6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23B98"/>
    <w:multiLevelType w:val="hybridMultilevel"/>
    <w:tmpl w:val="DFD24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C3946"/>
    <w:multiLevelType w:val="hybridMultilevel"/>
    <w:tmpl w:val="C9E6F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5B73"/>
    <w:multiLevelType w:val="hybridMultilevel"/>
    <w:tmpl w:val="17D80A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1762"/>
    <w:multiLevelType w:val="hybridMultilevel"/>
    <w:tmpl w:val="67FE13E0"/>
    <w:lvl w:ilvl="0" w:tplc="EB1E8DCC">
      <w:start w:val="1"/>
      <w:numFmt w:val="decimal"/>
      <w:pStyle w:val="DRKNummerierung1"/>
      <w:lvlText w:val="%1."/>
      <w:lvlJc w:val="left"/>
      <w:pPr>
        <w:ind w:left="360" w:hanging="360"/>
      </w:pPr>
      <w:rPr>
        <w:rFonts w:hint="default"/>
        <w:b/>
        <w:i w:val="0"/>
        <w:color w:val="008CCD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21040"/>
    <w:multiLevelType w:val="hybridMultilevel"/>
    <w:tmpl w:val="29BE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7EC4"/>
    <w:multiLevelType w:val="hybridMultilevel"/>
    <w:tmpl w:val="9A7648E4"/>
    <w:lvl w:ilvl="0" w:tplc="24FC5A46">
      <w:start w:val="1"/>
      <w:numFmt w:val="bullet"/>
      <w:pStyle w:val="DRKAufzhlung1"/>
      <w:lvlText w:val="•"/>
      <w:lvlJc w:val="left"/>
      <w:pPr>
        <w:ind w:left="360" w:hanging="360"/>
      </w:pPr>
      <w:rPr>
        <w:rFonts w:ascii="Arial" w:hAnsi="Arial" w:hint="default"/>
        <w:color w:val="008CC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76DA3"/>
    <w:multiLevelType w:val="hybridMultilevel"/>
    <w:tmpl w:val="C5FE5894"/>
    <w:lvl w:ilvl="0" w:tplc="9606FD8C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75AE2E46">
      <w:start w:val="1"/>
      <w:numFmt w:val="bullet"/>
      <w:lvlText w:val="o"/>
      <w:lvlJc w:val="left"/>
      <w:pPr>
        <w:ind w:left="1080" w:hanging="359"/>
      </w:pPr>
      <w:rPr>
        <w:rFonts w:ascii="Courier New" w:hAnsi="Courier New" w:hint="default"/>
      </w:rPr>
    </w:lvl>
    <w:lvl w:ilvl="2" w:tplc="BA64459A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7090DC02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DA5229A8">
      <w:start w:val="1"/>
      <w:numFmt w:val="bullet"/>
      <w:lvlText w:val="o"/>
      <w:lvlJc w:val="left"/>
      <w:pPr>
        <w:ind w:left="3240" w:hanging="359"/>
      </w:pPr>
      <w:rPr>
        <w:rFonts w:ascii="Courier New" w:hAnsi="Courier New" w:hint="default"/>
      </w:rPr>
    </w:lvl>
    <w:lvl w:ilvl="5" w:tplc="9A926910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20FE2436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6FA216AC">
      <w:start w:val="1"/>
      <w:numFmt w:val="bullet"/>
      <w:lvlText w:val="o"/>
      <w:lvlJc w:val="left"/>
      <w:pPr>
        <w:ind w:left="5400" w:hanging="359"/>
      </w:pPr>
      <w:rPr>
        <w:rFonts w:ascii="Courier New" w:hAnsi="Courier New" w:hint="default"/>
      </w:rPr>
    </w:lvl>
    <w:lvl w:ilvl="8" w:tplc="492A40B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3" w15:restartNumberingAfterBreak="0">
    <w:nsid w:val="629839F9"/>
    <w:multiLevelType w:val="hybridMultilevel"/>
    <w:tmpl w:val="ABA09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A6C19"/>
    <w:multiLevelType w:val="hybridMultilevel"/>
    <w:tmpl w:val="9E42F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96574"/>
    <w:multiLevelType w:val="hybridMultilevel"/>
    <w:tmpl w:val="7F488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754AF"/>
    <w:multiLevelType w:val="hybridMultilevel"/>
    <w:tmpl w:val="EEB665E8"/>
    <w:lvl w:ilvl="0" w:tplc="7E088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21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3"/>
  </w:num>
  <w:num w:numId="24">
    <w:abstractNumId w:val="16"/>
  </w:num>
  <w:num w:numId="25">
    <w:abstractNumId w:val="25"/>
  </w:num>
  <w:num w:numId="26">
    <w:abstractNumId w:val="11"/>
  </w:num>
  <w:num w:numId="27">
    <w:abstractNumId w:val="24"/>
  </w:num>
  <w:num w:numId="28">
    <w:abstractNumId w:val="26"/>
  </w:num>
  <w:num w:numId="29">
    <w:abstractNumId w:val="15"/>
  </w:num>
  <w:num w:numId="30">
    <w:abstractNumId w:val="18"/>
  </w:num>
  <w:num w:numId="31">
    <w:abstractNumId w:val="17"/>
  </w:num>
  <w:num w:numId="32">
    <w:abstractNumId w:val="10"/>
  </w:num>
  <w:num w:numId="33">
    <w:abstractNumId w:val="20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o_HilfslinienHorizontal1" w:val="1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5"/>
    <w:docVar w:name="ho_HilfslinienHorizontal4" w:val="22.5"/>
    <w:docVar w:name="ho_HilfslinienHorizontal5" w:val="23.3"/>
    <w:docVar w:name="ho_HilfslinienHorizontal6" w:val="5"/>
    <w:docVar w:name="ho_HilfslinienHorizontal7" w:val="x"/>
    <w:docVar w:name="ho_HilfslinienHorizontal8" w:val="x"/>
    <w:docVar w:name="ho_HilfslinienHorizontal9" w:val="x"/>
    <w:docVar w:name="ho_HilfslinienVertical1" w:val="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20"/>
    <w:docVar w:name="ho_HilfslinienVertical20" w:val="x"/>
    <w:docVar w:name="ho_HilfslinienVertical3" w:val="16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BF4911"/>
    <w:rsid w:val="00002A91"/>
    <w:rsid w:val="000032D8"/>
    <w:rsid w:val="00005715"/>
    <w:rsid w:val="00005FCD"/>
    <w:rsid w:val="00021901"/>
    <w:rsid w:val="00022FC0"/>
    <w:rsid w:val="000361EA"/>
    <w:rsid w:val="00054EC4"/>
    <w:rsid w:val="000559EC"/>
    <w:rsid w:val="000737DF"/>
    <w:rsid w:val="00074817"/>
    <w:rsid w:val="000814AB"/>
    <w:rsid w:val="0008678B"/>
    <w:rsid w:val="000B0EE1"/>
    <w:rsid w:val="000B26AC"/>
    <w:rsid w:val="000F25DE"/>
    <w:rsid w:val="000F5CD9"/>
    <w:rsid w:val="000F72D7"/>
    <w:rsid w:val="001026AF"/>
    <w:rsid w:val="00110FD5"/>
    <w:rsid w:val="00114B5A"/>
    <w:rsid w:val="00116601"/>
    <w:rsid w:val="00121E9F"/>
    <w:rsid w:val="001265C9"/>
    <w:rsid w:val="00133556"/>
    <w:rsid w:val="00136BC8"/>
    <w:rsid w:val="00140D8C"/>
    <w:rsid w:val="00160512"/>
    <w:rsid w:val="00165AA5"/>
    <w:rsid w:val="00171DF5"/>
    <w:rsid w:val="00173802"/>
    <w:rsid w:val="0017382F"/>
    <w:rsid w:val="00175858"/>
    <w:rsid w:val="00182551"/>
    <w:rsid w:val="00197170"/>
    <w:rsid w:val="001A32C8"/>
    <w:rsid w:val="001B2402"/>
    <w:rsid w:val="001B73DF"/>
    <w:rsid w:val="001C0B8E"/>
    <w:rsid w:val="001C24D8"/>
    <w:rsid w:val="001F21AD"/>
    <w:rsid w:val="0022228C"/>
    <w:rsid w:val="0024578E"/>
    <w:rsid w:val="002518C9"/>
    <w:rsid w:val="00253753"/>
    <w:rsid w:val="0026139A"/>
    <w:rsid w:val="002700E9"/>
    <w:rsid w:val="00282FCA"/>
    <w:rsid w:val="00291EE7"/>
    <w:rsid w:val="0029283C"/>
    <w:rsid w:val="00296B19"/>
    <w:rsid w:val="002A4ABF"/>
    <w:rsid w:val="002A5341"/>
    <w:rsid w:val="002A72D5"/>
    <w:rsid w:val="002B25A1"/>
    <w:rsid w:val="002B26DD"/>
    <w:rsid w:val="002C4BB4"/>
    <w:rsid w:val="002D5D36"/>
    <w:rsid w:val="002E7629"/>
    <w:rsid w:val="002F1C26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640AB"/>
    <w:rsid w:val="003828A2"/>
    <w:rsid w:val="00390A70"/>
    <w:rsid w:val="00395AEA"/>
    <w:rsid w:val="00397417"/>
    <w:rsid w:val="003B226A"/>
    <w:rsid w:val="003B3918"/>
    <w:rsid w:val="003C21BC"/>
    <w:rsid w:val="003C3E23"/>
    <w:rsid w:val="003C6CF7"/>
    <w:rsid w:val="003C7179"/>
    <w:rsid w:val="003D291A"/>
    <w:rsid w:val="003D7C2D"/>
    <w:rsid w:val="003E0AFD"/>
    <w:rsid w:val="003E2F9B"/>
    <w:rsid w:val="003E369B"/>
    <w:rsid w:val="004030F6"/>
    <w:rsid w:val="00404FF7"/>
    <w:rsid w:val="00410880"/>
    <w:rsid w:val="004146E2"/>
    <w:rsid w:val="004176D2"/>
    <w:rsid w:val="00430BF7"/>
    <w:rsid w:val="00440ADC"/>
    <w:rsid w:val="00451F48"/>
    <w:rsid w:val="00457649"/>
    <w:rsid w:val="00471266"/>
    <w:rsid w:val="00473594"/>
    <w:rsid w:val="004744A4"/>
    <w:rsid w:val="00475EF5"/>
    <w:rsid w:val="004774FB"/>
    <w:rsid w:val="004818C1"/>
    <w:rsid w:val="00492BC4"/>
    <w:rsid w:val="00494D3E"/>
    <w:rsid w:val="004B3681"/>
    <w:rsid w:val="004B6647"/>
    <w:rsid w:val="004D431E"/>
    <w:rsid w:val="004E3D16"/>
    <w:rsid w:val="004E4DCE"/>
    <w:rsid w:val="004E78F8"/>
    <w:rsid w:val="004F1F9E"/>
    <w:rsid w:val="004F4DC8"/>
    <w:rsid w:val="005076C0"/>
    <w:rsid w:val="00514144"/>
    <w:rsid w:val="00523295"/>
    <w:rsid w:val="00530DA4"/>
    <w:rsid w:val="00542C4B"/>
    <w:rsid w:val="00545119"/>
    <w:rsid w:val="00546CAB"/>
    <w:rsid w:val="00552441"/>
    <w:rsid w:val="00553F72"/>
    <w:rsid w:val="005632DF"/>
    <w:rsid w:val="00565651"/>
    <w:rsid w:val="00573152"/>
    <w:rsid w:val="005769E4"/>
    <w:rsid w:val="005B4F58"/>
    <w:rsid w:val="005B509B"/>
    <w:rsid w:val="005B738A"/>
    <w:rsid w:val="005C1636"/>
    <w:rsid w:val="005C786E"/>
    <w:rsid w:val="005E255A"/>
    <w:rsid w:val="005E6C0B"/>
    <w:rsid w:val="005F4240"/>
    <w:rsid w:val="005F4EEE"/>
    <w:rsid w:val="00605EE4"/>
    <w:rsid w:val="00607C5E"/>
    <w:rsid w:val="00610880"/>
    <w:rsid w:val="00612034"/>
    <w:rsid w:val="00613033"/>
    <w:rsid w:val="0062557F"/>
    <w:rsid w:val="00633838"/>
    <w:rsid w:val="0063632B"/>
    <w:rsid w:val="00636F5F"/>
    <w:rsid w:val="00640DCD"/>
    <w:rsid w:val="00640F59"/>
    <w:rsid w:val="006445A1"/>
    <w:rsid w:val="0064716A"/>
    <w:rsid w:val="00650582"/>
    <w:rsid w:val="006626DA"/>
    <w:rsid w:val="00666968"/>
    <w:rsid w:val="00670FCA"/>
    <w:rsid w:val="00676C16"/>
    <w:rsid w:val="00692647"/>
    <w:rsid w:val="00693C85"/>
    <w:rsid w:val="006953E9"/>
    <w:rsid w:val="006978E5"/>
    <w:rsid w:val="006A3611"/>
    <w:rsid w:val="006A38E5"/>
    <w:rsid w:val="006A42D9"/>
    <w:rsid w:val="006D2E04"/>
    <w:rsid w:val="006F6B5B"/>
    <w:rsid w:val="00702CAD"/>
    <w:rsid w:val="00703C7D"/>
    <w:rsid w:val="00714B0E"/>
    <w:rsid w:val="00723394"/>
    <w:rsid w:val="00733793"/>
    <w:rsid w:val="00734A2A"/>
    <w:rsid w:val="00746392"/>
    <w:rsid w:val="00752A3A"/>
    <w:rsid w:val="00753AE5"/>
    <w:rsid w:val="007938A3"/>
    <w:rsid w:val="007A7A8D"/>
    <w:rsid w:val="007B442E"/>
    <w:rsid w:val="007D1451"/>
    <w:rsid w:val="007D50BD"/>
    <w:rsid w:val="0080082C"/>
    <w:rsid w:val="00807132"/>
    <w:rsid w:val="00815762"/>
    <w:rsid w:val="00817F6A"/>
    <w:rsid w:val="00821BE0"/>
    <w:rsid w:val="00833715"/>
    <w:rsid w:val="008470E6"/>
    <w:rsid w:val="00847C4B"/>
    <w:rsid w:val="00853821"/>
    <w:rsid w:val="008544A5"/>
    <w:rsid w:val="00854796"/>
    <w:rsid w:val="00855289"/>
    <w:rsid w:val="00855E07"/>
    <w:rsid w:val="00860023"/>
    <w:rsid w:val="00865B8B"/>
    <w:rsid w:val="008858C0"/>
    <w:rsid w:val="00887C37"/>
    <w:rsid w:val="00890E4C"/>
    <w:rsid w:val="0089304D"/>
    <w:rsid w:val="00893F08"/>
    <w:rsid w:val="0089528E"/>
    <w:rsid w:val="008A4E59"/>
    <w:rsid w:val="008A5729"/>
    <w:rsid w:val="008B19D4"/>
    <w:rsid w:val="008B4542"/>
    <w:rsid w:val="008C0890"/>
    <w:rsid w:val="008D6C1D"/>
    <w:rsid w:val="008E2E95"/>
    <w:rsid w:val="008E39D0"/>
    <w:rsid w:val="008E755C"/>
    <w:rsid w:val="0090579C"/>
    <w:rsid w:val="00905ACA"/>
    <w:rsid w:val="00911016"/>
    <w:rsid w:val="0091777D"/>
    <w:rsid w:val="00917D65"/>
    <w:rsid w:val="00925121"/>
    <w:rsid w:val="00934C8F"/>
    <w:rsid w:val="00935746"/>
    <w:rsid w:val="0093776D"/>
    <w:rsid w:val="00940F48"/>
    <w:rsid w:val="00947229"/>
    <w:rsid w:val="0095544D"/>
    <w:rsid w:val="009644A2"/>
    <w:rsid w:val="00966E05"/>
    <w:rsid w:val="0096716B"/>
    <w:rsid w:val="009751AD"/>
    <w:rsid w:val="0097573D"/>
    <w:rsid w:val="00990955"/>
    <w:rsid w:val="0099488B"/>
    <w:rsid w:val="009A0C6F"/>
    <w:rsid w:val="009A1432"/>
    <w:rsid w:val="009A57E2"/>
    <w:rsid w:val="009A6E36"/>
    <w:rsid w:val="009B3BEC"/>
    <w:rsid w:val="009B6CC7"/>
    <w:rsid w:val="009D1210"/>
    <w:rsid w:val="009D2D59"/>
    <w:rsid w:val="009E7946"/>
    <w:rsid w:val="00A003F8"/>
    <w:rsid w:val="00A0376C"/>
    <w:rsid w:val="00A05A5D"/>
    <w:rsid w:val="00A07ABD"/>
    <w:rsid w:val="00A1267B"/>
    <w:rsid w:val="00A1322A"/>
    <w:rsid w:val="00A17026"/>
    <w:rsid w:val="00A243D4"/>
    <w:rsid w:val="00A31BA3"/>
    <w:rsid w:val="00A33AAB"/>
    <w:rsid w:val="00A45EA2"/>
    <w:rsid w:val="00A51C34"/>
    <w:rsid w:val="00A62B9D"/>
    <w:rsid w:val="00A6455A"/>
    <w:rsid w:val="00A730AF"/>
    <w:rsid w:val="00A83E4D"/>
    <w:rsid w:val="00A842EE"/>
    <w:rsid w:val="00A854E1"/>
    <w:rsid w:val="00A87107"/>
    <w:rsid w:val="00A87560"/>
    <w:rsid w:val="00A91310"/>
    <w:rsid w:val="00A91E49"/>
    <w:rsid w:val="00A9488C"/>
    <w:rsid w:val="00AA68AD"/>
    <w:rsid w:val="00AA69A0"/>
    <w:rsid w:val="00AB0F91"/>
    <w:rsid w:val="00AB3B53"/>
    <w:rsid w:val="00AC48AE"/>
    <w:rsid w:val="00AC6DFC"/>
    <w:rsid w:val="00AD57F3"/>
    <w:rsid w:val="00AD5ADB"/>
    <w:rsid w:val="00AE1591"/>
    <w:rsid w:val="00AE58AF"/>
    <w:rsid w:val="00B021A4"/>
    <w:rsid w:val="00B168E9"/>
    <w:rsid w:val="00B317BE"/>
    <w:rsid w:val="00B370CF"/>
    <w:rsid w:val="00B51705"/>
    <w:rsid w:val="00B539B2"/>
    <w:rsid w:val="00B57693"/>
    <w:rsid w:val="00B749EF"/>
    <w:rsid w:val="00B74FF7"/>
    <w:rsid w:val="00B77173"/>
    <w:rsid w:val="00B77775"/>
    <w:rsid w:val="00B85D67"/>
    <w:rsid w:val="00B93517"/>
    <w:rsid w:val="00B96E2E"/>
    <w:rsid w:val="00BA061A"/>
    <w:rsid w:val="00BA3010"/>
    <w:rsid w:val="00BA7B02"/>
    <w:rsid w:val="00BB02AC"/>
    <w:rsid w:val="00BB435B"/>
    <w:rsid w:val="00BC1B94"/>
    <w:rsid w:val="00BE194A"/>
    <w:rsid w:val="00BE219E"/>
    <w:rsid w:val="00BE3171"/>
    <w:rsid w:val="00BE4E8C"/>
    <w:rsid w:val="00BF1C41"/>
    <w:rsid w:val="00BF4911"/>
    <w:rsid w:val="00C044B7"/>
    <w:rsid w:val="00C216DF"/>
    <w:rsid w:val="00C25666"/>
    <w:rsid w:val="00C30041"/>
    <w:rsid w:val="00C32615"/>
    <w:rsid w:val="00C453F8"/>
    <w:rsid w:val="00C4650C"/>
    <w:rsid w:val="00C74ECA"/>
    <w:rsid w:val="00C85B65"/>
    <w:rsid w:val="00C91196"/>
    <w:rsid w:val="00C95F8F"/>
    <w:rsid w:val="00CA37A9"/>
    <w:rsid w:val="00CA702A"/>
    <w:rsid w:val="00CB3D99"/>
    <w:rsid w:val="00CB5CFE"/>
    <w:rsid w:val="00CC31AE"/>
    <w:rsid w:val="00CC7F22"/>
    <w:rsid w:val="00CD0423"/>
    <w:rsid w:val="00CD2AE6"/>
    <w:rsid w:val="00CD6F3C"/>
    <w:rsid w:val="00CF055B"/>
    <w:rsid w:val="00D04B57"/>
    <w:rsid w:val="00D04ED7"/>
    <w:rsid w:val="00D14D40"/>
    <w:rsid w:val="00D20C38"/>
    <w:rsid w:val="00D23FB9"/>
    <w:rsid w:val="00D26F1C"/>
    <w:rsid w:val="00D35903"/>
    <w:rsid w:val="00D40FFC"/>
    <w:rsid w:val="00D4223B"/>
    <w:rsid w:val="00D45530"/>
    <w:rsid w:val="00D45F6E"/>
    <w:rsid w:val="00D46E86"/>
    <w:rsid w:val="00D52601"/>
    <w:rsid w:val="00D630AA"/>
    <w:rsid w:val="00D85BF0"/>
    <w:rsid w:val="00DA327F"/>
    <w:rsid w:val="00DA7A91"/>
    <w:rsid w:val="00DB2DE5"/>
    <w:rsid w:val="00DB418E"/>
    <w:rsid w:val="00DC41AC"/>
    <w:rsid w:val="00DE436E"/>
    <w:rsid w:val="00DE5D9B"/>
    <w:rsid w:val="00DE64A0"/>
    <w:rsid w:val="00DF3758"/>
    <w:rsid w:val="00DF3AE6"/>
    <w:rsid w:val="00DF6BAB"/>
    <w:rsid w:val="00DF6C81"/>
    <w:rsid w:val="00E01054"/>
    <w:rsid w:val="00E032ED"/>
    <w:rsid w:val="00E06D66"/>
    <w:rsid w:val="00E63044"/>
    <w:rsid w:val="00E86C95"/>
    <w:rsid w:val="00E90F0B"/>
    <w:rsid w:val="00E92244"/>
    <w:rsid w:val="00EA0CBA"/>
    <w:rsid w:val="00EA1584"/>
    <w:rsid w:val="00EA30A8"/>
    <w:rsid w:val="00EB14E0"/>
    <w:rsid w:val="00EC71CD"/>
    <w:rsid w:val="00EE0256"/>
    <w:rsid w:val="00EE059C"/>
    <w:rsid w:val="00EE068B"/>
    <w:rsid w:val="00EE0A21"/>
    <w:rsid w:val="00EE2627"/>
    <w:rsid w:val="00EE71CA"/>
    <w:rsid w:val="00EF050F"/>
    <w:rsid w:val="00EF435B"/>
    <w:rsid w:val="00F05399"/>
    <w:rsid w:val="00F05614"/>
    <w:rsid w:val="00F07902"/>
    <w:rsid w:val="00F250B9"/>
    <w:rsid w:val="00F3752E"/>
    <w:rsid w:val="00F40CCA"/>
    <w:rsid w:val="00F449A3"/>
    <w:rsid w:val="00F62828"/>
    <w:rsid w:val="00F9511B"/>
    <w:rsid w:val="00F96CA2"/>
    <w:rsid w:val="00FA3537"/>
    <w:rsid w:val="00FB1C32"/>
    <w:rsid w:val="00FB2451"/>
    <w:rsid w:val="00FB3116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76720"/>
  <w15:chartTrackingRefBased/>
  <w15:docId w15:val="{CBC10ED0-4614-408D-8675-1CC34396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iPriority="9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Closing" w:uiPriority="98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Hyperlink" w:uiPriority="99"/>
    <w:lsdException w:name="FollowedHyperlink" w:semiHidden="1"/>
    <w:lsdException w:name="Strong" w:uiPriority="19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24578E"/>
    <w:pPr>
      <w:spacing w:line="260" w:lineRule="atLeast"/>
    </w:pPr>
    <w:rPr>
      <w:rFonts w:asciiTheme="minorHAnsi" w:hAnsiTheme="minorHAnsi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3752E"/>
    <w:pPr>
      <w:keepNext/>
      <w:spacing w:before="600" w:after="260" w:line="600" w:lineRule="atLeast"/>
      <w:outlineLvl w:val="0"/>
    </w:pPr>
    <w:rPr>
      <w:rFonts w:asciiTheme="majorHAnsi" w:hAnsiTheme="majorHAnsi" w:cs="Arial"/>
      <w:b/>
      <w:bCs/>
      <w:color w:val="008CCD" w:themeColor="accent1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F3752E"/>
    <w:pPr>
      <w:keepNext/>
      <w:spacing w:before="480" w:after="260" w:line="500" w:lineRule="atLeast"/>
      <w:outlineLvl w:val="1"/>
    </w:pPr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paragraph" w:styleId="berschrift3">
    <w:name w:val="heading 3"/>
    <w:basedOn w:val="Standard"/>
    <w:next w:val="Standard"/>
    <w:uiPriority w:val="1"/>
    <w:qFormat/>
    <w:rsid w:val="00F3752E"/>
    <w:pPr>
      <w:keepNext/>
      <w:spacing w:before="360" w:after="260" w:line="320" w:lineRule="atLeast"/>
      <w:outlineLvl w:val="2"/>
    </w:pPr>
    <w:rPr>
      <w:rFonts w:asciiTheme="majorHAnsi" w:hAnsiTheme="majorHAnsi" w:cs="Arial"/>
      <w:b/>
      <w:bCs/>
      <w:color w:val="008CC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character" w:styleId="Hyperlink">
    <w:name w:val="Hyperlink"/>
    <w:uiPriority w:val="99"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DRKVerbandsbezeichnung">
    <w:name w:val="DRK Verbandsbezeichnung"/>
    <w:basedOn w:val="Standard"/>
    <w:uiPriority w:val="98"/>
    <w:rsid w:val="00605EE4"/>
    <w:pPr>
      <w:spacing w:after="1320" w:line="240" w:lineRule="atLeast"/>
    </w:pPr>
    <w:rPr>
      <w:sz w:val="20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19"/>
    <w:qFormat/>
    <w:rsid w:val="00B749EF"/>
    <w:rPr>
      <w:b/>
      <w:bCs/>
    </w:rPr>
  </w:style>
  <w:style w:type="paragraph" w:customStyle="1" w:styleId="DRKOverline">
    <w:name w:val="DRK Overline"/>
    <w:basedOn w:val="Standard"/>
    <w:uiPriority w:val="98"/>
    <w:rsid w:val="00A91310"/>
    <w:pPr>
      <w:spacing w:before="360" w:after="240" w:line="280" w:lineRule="atLeast"/>
      <w:ind w:right="-2268"/>
    </w:pPr>
    <w:rPr>
      <w:color w:val="008CCD" w:themeColor="accent1"/>
      <w:sz w:val="20"/>
    </w:rPr>
  </w:style>
  <w:style w:type="paragraph" w:customStyle="1" w:styleId="DKRHeadline">
    <w:name w:val="DKR Headline"/>
    <w:basedOn w:val="Standard"/>
    <w:uiPriority w:val="98"/>
    <w:rsid w:val="004F1F9E"/>
    <w:pPr>
      <w:spacing w:line="840" w:lineRule="atLeast"/>
      <w:ind w:right="-2268"/>
    </w:pPr>
    <w:rPr>
      <w:rFonts w:asciiTheme="majorHAnsi" w:hAnsiTheme="majorHAnsi"/>
      <w:b/>
      <w:color w:val="008CCD" w:themeColor="accent1"/>
      <w:sz w:val="68"/>
    </w:r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Standard"/>
    <w:autoRedefine/>
    <w:semiHidden/>
    <w:rsid w:val="00B749EF"/>
    <w:pPr>
      <w:spacing w:line="100" w:lineRule="exact"/>
    </w:pPr>
    <w:rPr>
      <w:sz w:val="2"/>
    </w:rPr>
  </w:style>
  <w:style w:type="paragraph" w:customStyle="1" w:styleId="DRKFusszeile">
    <w:name w:val="DRK Fusszeile"/>
    <w:basedOn w:val="Standard"/>
    <w:uiPriority w:val="98"/>
    <w:rsid w:val="00EC71CD"/>
    <w:pPr>
      <w:spacing w:line="200" w:lineRule="atLeast"/>
      <w:ind w:right="-2268"/>
      <w:jc w:val="right"/>
    </w:pPr>
    <w:rPr>
      <w:sz w:val="16"/>
    </w:rPr>
  </w:style>
  <w:style w:type="paragraph" w:customStyle="1" w:styleId="DRKKopfzeile2">
    <w:name w:val="DRK Kopfzeile2"/>
    <w:basedOn w:val="Kopfzeile"/>
    <w:uiPriority w:val="98"/>
    <w:rsid w:val="00074817"/>
    <w:pPr>
      <w:spacing w:after="1920"/>
    </w:pPr>
  </w:style>
  <w:style w:type="paragraph" w:customStyle="1" w:styleId="DRKAufzhlung1">
    <w:name w:val="DRK Aufzählung 1"/>
    <w:basedOn w:val="Standard"/>
    <w:uiPriority w:val="3"/>
    <w:qFormat/>
    <w:rsid w:val="001C24D8"/>
    <w:pPr>
      <w:numPr>
        <w:numId w:val="13"/>
      </w:numPr>
      <w:ind w:left="284" w:hanging="284"/>
    </w:pPr>
  </w:style>
  <w:style w:type="paragraph" w:customStyle="1" w:styleId="DRKNummerierung1">
    <w:name w:val="DRK Nummerierung 1"/>
    <w:basedOn w:val="Standard"/>
    <w:uiPriority w:val="4"/>
    <w:qFormat/>
    <w:rsid w:val="001C24D8"/>
    <w:pPr>
      <w:numPr>
        <w:numId w:val="14"/>
      </w:numPr>
      <w:ind w:left="284" w:hanging="284"/>
    </w:pPr>
  </w:style>
  <w:style w:type="paragraph" w:customStyle="1" w:styleId="DRKInhaltsverzeichnis">
    <w:name w:val="DRK Inhaltsverzeichnis"/>
    <w:basedOn w:val="Standard"/>
    <w:rsid w:val="00D45530"/>
    <w:pPr>
      <w:spacing w:after="260" w:line="600" w:lineRule="atLeast"/>
    </w:pPr>
    <w:rPr>
      <w:rFonts w:asciiTheme="majorHAnsi" w:hAnsiTheme="majorHAnsi"/>
      <w:b/>
      <w:color w:val="008CCD" w:themeColor="accent1"/>
      <w:sz w:val="48"/>
    </w:rPr>
  </w:style>
  <w:style w:type="paragraph" w:styleId="Beschriftung">
    <w:name w:val="caption"/>
    <w:basedOn w:val="Standard"/>
    <w:next w:val="Standard"/>
    <w:uiPriority w:val="9"/>
    <w:qFormat/>
    <w:rsid w:val="00475EF5"/>
    <w:pPr>
      <w:spacing w:before="120" w:line="240" w:lineRule="auto"/>
    </w:pPr>
    <w:rPr>
      <w:i/>
      <w:iCs/>
      <w:color w:val="A5A5A5" w:themeColor="accent3"/>
      <w:sz w:val="14"/>
      <w:szCs w:val="18"/>
    </w:rPr>
  </w:style>
  <w:style w:type="paragraph" w:styleId="Listenabsatz">
    <w:name w:val="List Paragraph"/>
    <w:basedOn w:val="Standard"/>
    <w:uiPriority w:val="34"/>
    <w:qFormat/>
    <w:rsid w:val="00552441"/>
    <w:pPr>
      <w:ind w:left="720"/>
      <w:contextualSpacing/>
    </w:pPr>
  </w:style>
  <w:style w:type="paragraph" w:customStyle="1" w:styleId="DRKTitel">
    <w:name w:val="DRK Titel"/>
    <w:basedOn w:val="Standard"/>
    <w:next w:val="Standard"/>
    <w:uiPriority w:val="2"/>
    <w:qFormat/>
    <w:rsid w:val="00BF1C41"/>
    <w:rPr>
      <w:b/>
      <w:color w:val="008CCD" w:themeColor="accent1"/>
    </w:rPr>
  </w:style>
  <w:style w:type="table" w:customStyle="1" w:styleId="DRK-Tabelle1">
    <w:name w:val="DRK-Tabelle 1"/>
    <w:basedOn w:val="NormaleTabelle"/>
    <w:uiPriority w:val="99"/>
    <w:rsid w:val="00A91310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559EC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76D2"/>
    <w:rPr>
      <w:color w:val="E60005" w:themeColor="text2"/>
    </w:rPr>
  </w:style>
  <w:style w:type="table" w:customStyle="1" w:styleId="DRK-Tabelle2">
    <w:name w:val="DRK-Tabelle 2"/>
    <w:basedOn w:val="NormaleTabelle"/>
    <w:uiPriority w:val="99"/>
    <w:rsid w:val="000559EC"/>
    <w:pPr>
      <w:jc w:val="center"/>
    </w:pPr>
    <w:rPr>
      <w:rFonts w:asciiTheme="minorHAnsi" w:hAnsiTheme="min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Tabellentext"/>
    <w:basedOn w:val="Standard"/>
    <w:qFormat/>
    <w:rsid w:val="00D20C38"/>
    <w:rPr>
      <w:sz w:val="16"/>
    </w:rPr>
  </w:style>
  <w:style w:type="table" w:customStyle="1" w:styleId="DRK-Tabelle3">
    <w:name w:val="DRK-Tabelle 3"/>
    <w:basedOn w:val="DRK-Tabelle2"/>
    <w:uiPriority w:val="99"/>
    <w:rsid w:val="00A91310"/>
    <w:tblPr>
      <w:tblBorders>
        <w:bottom w:val="none" w:sz="0" w:space="0" w:color="auto"/>
        <w:insideH w:val="none" w:sz="0" w:space="0" w:color="auto"/>
        <w:insideV w:val="single" w:sz="48" w:space="0" w:color="FFFFFF" w:themeColor="background1"/>
      </w:tblBorders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pPr>
        <w:wordWrap/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</w:style>
  <w:style w:type="paragraph" w:customStyle="1" w:styleId="DRKImpressumTitel">
    <w:name w:val="DRK Impressum Titel"/>
    <w:basedOn w:val="DRKInhaltsverzeichnis"/>
    <w:rsid w:val="00492BC4"/>
    <w:pPr>
      <w:spacing w:line="320" w:lineRule="atLeast"/>
    </w:pPr>
    <w:rPr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45530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006899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contextualSpacing/>
    </w:pPr>
    <w:rPr>
      <w:b/>
      <w:noProof/>
      <w:sz w:val="16"/>
    </w:rPr>
  </w:style>
  <w:style w:type="paragraph" w:styleId="Verzeichnis2">
    <w:name w:val="toc 2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ind w:left="284"/>
      <w:contextualSpacing/>
    </w:pPr>
    <w:rPr>
      <w:sz w:val="16"/>
    </w:rPr>
  </w:style>
  <w:style w:type="paragraph" w:styleId="Verzeichnis3">
    <w:name w:val="toc 3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ind w:left="567"/>
      <w:contextualSpacing/>
    </w:pPr>
    <w:rPr>
      <w:sz w:val="16"/>
    </w:rPr>
  </w:style>
  <w:style w:type="paragraph" w:customStyle="1" w:styleId="DRKInhaltsverzeichnisTitel">
    <w:name w:val="DRK Inhaltsverzeichnis Titel"/>
    <w:basedOn w:val="DRKTitel"/>
    <w:rsid w:val="00A91310"/>
    <w:pPr>
      <w:tabs>
        <w:tab w:val="right" w:pos="7938"/>
      </w:tabs>
    </w:pPr>
  </w:style>
  <w:style w:type="paragraph" w:customStyle="1" w:styleId="DRKInhaltsverzeichnisUnten">
    <w:name w:val="DRK Inhaltsverzeichnis Unten"/>
    <w:basedOn w:val="Standard"/>
    <w:rsid w:val="006A38E5"/>
    <w:pPr>
      <w:pBdr>
        <w:top w:val="single" w:sz="4" w:space="1" w:color="auto"/>
      </w:pBdr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21901"/>
    <w:rPr>
      <w:rFonts w:asciiTheme="majorHAnsi" w:hAnsiTheme="majorHAnsi" w:cs="Arial"/>
      <w:b/>
      <w:bCs/>
      <w:color w:val="008CCD" w:themeColor="accent1"/>
      <w:kern w:val="32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1210"/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paragraph" w:styleId="Funotentext">
    <w:name w:val="footnote text"/>
    <w:basedOn w:val="Standard"/>
    <w:link w:val="FunotentextZchn"/>
    <w:semiHidden/>
    <w:rsid w:val="00451F4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51F48"/>
    <w:rPr>
      <w:rFonts w:asciiTheme="minorHAnsi" w:hAnsiTheme="minorHAnsi"/>
    </w:rPr>
  </w:style>
  <w:style w:type="character" w:styleId="Funotenzeichen">
    <w:name w:val="footnote reference"/>
    <w:basedOn w:val="Absatz-Standardschriftart"/>
    <w:semiHidden/>
    <w:rsid w:val="00451F4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kationen.dguv.de/widgets/pdf/download/article/853" TargetMode="External"/><Relationship Id="rId2" Type="http://schemas.openxmlformats.org/officeDocument/2006/relationships/hyperlink" Target="https://publikationen.dguv.de/widgets/pdf/download/article/882" TargetMode="External"/><Relationship Id="rId1" Type="http://schemas.openxmlformats.org/officeDocument/2006/relationships/hyperlink" Target="https://publikationen.dguv.de/widgets/pdf/download/article/85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Desktop\DRK\Bundesleitung\Corporate%20Design\CI-Vorlagen\aktuell\Protokoll_Tabelle_ohne%20Streifen.dotx" TargetMode="External"/></Relationships>
</file>

<file path=word/theme/theme1.xml><?xml version="1.0" encoding="utf-8"?>
<a:theme xmlns:a="http://schemas.openxmlformats.org/drawingml/2006/main" name="Office Theme">
  <a:themeElements>
    <a:clrScheme name="DRK Wasserwacht">
      <a:dk1>
        <a:sysClr val="windowText" lastClr="000000"/>
      </a:dk1>
      <a:lt1>
        <a:sysClr val="window" lastClr="FFFFFF"/>
      </a:lt1>
      <a:dk2>
        <a:srgbClr val="E60005"/>
      </a:dk2>
      <a:lt2>
        <a:srgbClr val="E7E6E6"/>
      </a:lt2>
      <a:accent1>
        <a:srgbClr val="008CC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RK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9181454-29B6-492B-9EE5-28F6FB8B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Protokoll_Tabelle_ohne Streifen</Template>
  <TotalTime>0</TotalTime>
  <Pages>6</Pages>
  <Words>955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Völker</dc:creator>
  <cp:keywords/>
  <dc:description/>
  <cp:lastModifiedBy>Katy Völker</cp:lastModifiedBy>
  <cp:revision>5</cp:revision>
  <cp:lastPrinted>2019-11-15T14:13:00Z</cp:lastPrinted>
  <dcterms:created xsi:type="dcterms:W3CDTF">2020-05-07T05:57:00Z</dcterms:created>
  <dcterms:modified xsi:type="dcterms:W3CDTF">2020-05-07T21:43:00Z</dcterms:modified>
  <cp:category/>
</cp:coreProperties>
</file>