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07DE" w14:textId="77777777" w:rsidR="00BC4224" w:rsidRDefault="00BC4224" w:rsidP="00BC4224">
      <w:pPr>
        <w:pStyle w:val="Textkrper-Zeileneinzug"/>
        <w:ind w:left="0" w:right="548"/>
        <w:jc w:val="center"/>
        <w:rPr>
          <w:rFonts w:ascii="Arial" w:eastAsiaTheme="minorHAnsi" w:hAnsi="Arial" w:cs="Arial"/>
          <w:b/>
          <w:sz w:val="32"/>
          <w:szCs w:val="32"/>
          <w:lang w:val="de-AT" w:eastAsia="en-US"/>
        </w:rPr>
      </w:pPr>
    </w:p>
    <w:p w14:paraId="664F7350" w14:textId="77777777" w:rsidR="00BC4224" w:rsidRDefault="00BC4224" w:rsidP="00BC4224">
      <w:pPr>
        <w:pStyle w:val="Textkrper-Zeileneinzug"/>
        <w:ind w:left="0" w:right="548"/>
        <w:jc w:val="center"/>
        <w:rPr>
          <w:rFonts w:ascii="Arial" w:eastAsiaTheme="minorHAnsi" w:hAnsi="Arial" w:cs="Arial"/>
          <w:b/>
          <w:sz w:val="32"/>
          <w:szCs w:val="32"/>
          <w:lang w:val="de-AT" w:eastAsia="en-US"/>
        </w:rPr>
      </w:pPr>
    </w:p>
    <w:p w14:paraId="6EE7DA11" w14:textId="77777777" w:rsidR="00BC4224" w:rsidRPr="003D5900" w:rsidRDefault="00BC4224" w:rsidP="00AB6C91">
      <w:pPr>
        <w:pStyle w:val="Textkrper-Zeileneinzug"/>
        <w:ind w:left="-284" w:right="-2"/>
        <w:jc w:val="center"/>
        <w:rPr>
          <w:rFonts w:ascii="Arial" w:eastAsiaTheme="minorHAnsi" w:hAnsi="Arial" w:cs="Arial"/>
          <w:b/>
          <w:sz w:val="32"/>
          <w:szCs w:val="32"/>
          <w:lang w:val="de-AT" w:eastAsia="en-US"/>
        </w:rPr>
      </w:pPr>
      <w:r w:rsidRPr="003D5900">
        <w:rPr>
          <w:rFonts w:ascii="Arial" w:eastAsiaTheme="minorHAnsi" w:hAnsi="Arial" w:cs="Arial"/>
          <w:b/>
          <w:sz w:val="32"/>
          <w:szCs w:val="32"/>
          <w:lang w:val="de-AT" w:eastAsia="en-US"/>
        </w:rPr>
        <w:t xml:space="preserve">Bietererklärung </w:t>
      </w:r>
    </w:p>
    <w:p w14:paraId="0F2B7580" w14:textId="2D0B79AE" w:rsidR="00254086" w:rsidRPr="00BC4224" w:rsidRDefault="00254086" w:rsidP="00AB6C91">
      <w:pPr>
        <w:ind w:left="-284" w:right="-2"/>
        <w:jc w:val="center"/>
        <w:rPr>
          <w:rFonts w:eastAsiaTheme="minorHAnsi" w:cs="Arial"/>
          <w:b/>
          <w:sz w:val="32"/>
          <w:szCs w:val="32"/>
          <w:lang w:val="de-AT"/>
        </w:rPr>
      </w:pPr>
      <w:r w:rsidRPr="00BC4224">
        <w:rPr>
          <w:rFonts w:eastAsiaTheme="minorHAnsi" w:cs="Arial"/>
          <w:b/>
          <w:sz w:val="32"/>
          <w:szCs w:val="32"/>
          <w:lang w:val="de-AT"/>
        </w:rPr>
        <w:t xml:space="preserve">zum Nichtvorliegen </w:t>
      </w:r>
      <w:r w:rsidR="005E5908">
        <w:rPr>
          <w:rFonts w:eastAsiaTheme="minorHAnsi" w:cs="Arial"/>
          <w:b/>
          <w:sz w:val="32"/>
          <w:szCs w:val="32"/>
          <w:lang w:val="de-AT"/>
        </w:rPr>
        <w:t>von</w:t>
      </w:r>
      <w:r w:rsidRPr="00BC4224">
        <w:rPr>
          <w:rFonts w:eastAsiaTheme="minorHAnsi" w:cs="Arial"/>
          <w:b/>
          <w:sz w:val="32"/>
          <w:szCs w:val="32"/>
          <w:lang w:val="de-AT"/>
        </w:rPr>
        <w:t xml:space="preserve"> Ausschlussgründen</w:t>
      </w:r>
      <w:r w:rsidR="003A5977" w:rsidRPr="00BC4224">
        <w:rPr>
          <w:rFonts w:eastAsiaTheme="minorHAnsi" w:cs="Arial"/>
          <w:b/>
          <w:sz w:val="32"/>
          <w:szCs w:val="32"/>
          <w:lang w:val="de-AT"/>
        </w:rPr>
        <w:t xml:space="preserve"> (B-2</w:t>
      </w:r>
      <w:r w:rsidR="006456E7">
        <w:rPr>
          <w:rFonts w:eastAsiaTheme="minorHAnsi" w:cs="Arial"/>
          <w:b/>
          <w:sz w:val="32"/>
          <w:szCs w:val="32"/>
          <w:lang w:val="de-AT"/>
        </w:rPr>
        <w:t>1</w:t>
      </w:r>
      <w:r w:rsidR="003A5977" w:rsidRPr="00BC4224">
        <w:rPr>
          <w:rFonts w:eastAsiaTheme="minorHAnsi" w:cs="Arial"/>
          <w:b/>
          <w:sz w:val="32"/>
          <w:szCs w:val="32"/>
          <w:lang w:val="de-AT"/>
        </w:rPr>
        <w:t>)</w:t>
      </w:r>
    </w:p>
    <w:p w14:paraId="3379D6D2" w14:textId="5648FB38" w:rsidR="00BC4224" w:rsidRPr="00BC4224" w:rsidRDefault="00BC4224" w:rsidP="00AB6C91">
      <w:pPr>
        <w:pStyle w:val="Textkrper-Zeileneinzug"/>
        <w:ind w:left="-284" w:right="-2"/>
        <w:jc w:val="center"/>
        <w:rPr>
          <w:rFonts w:ascii="Arial" w:eastAsiaTheme="minorHAnsi" w:hAnsi="Arial" w:cs="Arial"/>
          <w:bCs/>
          <w:sz w:val="22"/>
          <w:szCs w:val="22"/>
          <w:lang w:val="de-AT" w:eastAsia="en-US"/>
        </w:rPr>
      </w:pPr>
    </w:p>
    <w:p w14:paraId="7A81C46E" w14:textId="77777777" w:rsidR="00254086" w:rsidRPr="00BC4224" w:rsidRDefault="00254086" w:rsidP="00254086">
      <w:pPr>
        <w:ind w:right="548"/>
        <w:jc w:val="center"/>
        <w:rPr>
          <w:rFonts w:eastAsiaTheme="minorHAnsi" w:cs="Arial"/>
          <w:bCs/>
          <w:szCs w:val="22"/>
          <w:lang w:val="de-AT"/>
        </w:rPr>
      </w:pPr>
      <w:r w:rsidRPr="00BC4224">
        <w:rPr>
          <w:rFonts w:eastAsiaTheme="minorHAnsi" w:cs="Arial"/>
          <w:bCs/>
          <w:szCs w:val="22"/>
          <w:lang w:val="de-AT"/>
        </w:rPr>
        <w:t xml:space="preserve"> </w:t>
      </w:r>
    </w:p>
    <w:p w14:paraId="59B8027F" w14:textId="77777777" w:rsidR="00254086" w:rsidRPr="00BC4224" w:rsidRDefault="00254086" w:rsidP="00254086">
      <w:pPr>
        <w:rPr>
          <w:rFonts w:cs="Arial"/>
          <w:b/>
          <w:szCs w:val="22"/>
        </w:rPr>
      </w:pPr>
    </w:p>
    <w:p w14:paraId="03449E14" w14:textId="77777777" w:rsidR="00254086" w:rsidRPr="00BC4224" w:rsidRDefault="00254086" w:rsidP="00F43337">
      <w:pPr>
        <w:tabs>
          <w:tab w:val="left" w:pos="1136"/>
        </w:tabs>
        <w:ind w:left="-284"/>
        <w:contextualSpacing/>
        <w:jc w:val="both"/>
        <w:rPr>
          <w:rFonts w:cs="Arial"/>
          <w:szCs w:val="22"/>
        </w:rPr>
      </w:pPr>
      <w:r w:rsidRPr="00BC4224">
        <w:rPr>
          <w:rFonts w:cs="Arial"/>
          <w:szCs w:val="22"/>
        </w:rPr>
        <w:t>Angaben zum Wirtschaftsteilnehmer:</w:t>
      </w:r>
    </w:p>
    <w:p w14:paraId="7A7113DE" w14:textId="77777777" w:rsidR="00254086" w:rsidRPr="00BC4224" w:rsidRDefault="00254086" w:rsidP="00254086">
      <w:pPr>
        <w:tabs>
          <w:tab w:val="left" w:pos="1136"/>
        </w:tabs>
        <w:contextualSpacing/>
        <w:jc w:val="both"/>
        <w:rPr>
          <w:rFonts w:cs="Arial"/>
          <w:szCs w:val="22"/>
        </w:rPr>
      </w:pPr>
    </w:p>
    <w:p w14:paraId="5F142B1A" w14:textId="75BE9626" w:rsidR="00254086" w:rsidRPr="00BC4224" w:rsidRDefault="00463FCA" w:rsidP="00E66D20">
      <w:pPr>
        <w:tabs>
          <w:tab w:val="left" w:pos="1136"/>
        </w:tabs>
        <w:ind w:left="-284" w:right="-2"/>
        <w:contextualSpacing/>
        <w:jc w:val="both"/>
        <w:rPr>
          <w:rFonts w:cs="Arial"/>
          <w:szCs w:val="22"/>
        </w:rPr>
      </w:pPr>
      <w:sdt>
        <w:sdtPr>
          <w:rPr>
            <w:rFonts w:cs="Arial"/>
            <w:szCs w:val="22"/>
          </w:rPr>
          <w:id w:val="-1854805099"/>
          <w14:checkbox>
            <w14:checked w14:val="0"/>
            <w14:checkedState w14:val="2612" w14:font="MS Gothic"/>
            <w14:uncheckedState w14:val="2610" w14:font="MS Gothic"/>
          </w14:checkbox>
        </w:sdtPr>
        <w:sdtEndPr/>
        <w:sdtContent>
          <w:r w:rsidR="00254086" w:rsidRPr="00BC4224">
            <w:rPr>
              <w:rFonts w:ascii="Segoe UI Symbol" w:hAnsi="Segoe UI Symbol" w:cs="Segoe UI Symbol"/>
              <w:szCs w:val="22"/>
            </w:rPr>
            <w:t>☐</w:t>
          </w:r>
        </w:sdtContent>
      </w:sdt>
      <w:r w:rsidR="00254086" w:rsidRPr="00BC4224">
        <w:rPr>
          <w:rFonts w:cs="Arial"/>
          <w:szCs w:val="22"/>
        </w:rPr>
        <w:t xml:space="preserve"> Bewerber</w:t>
      </w:r>
      <w:r w:rsidR="005E5908">
        <w:rPr>
          <w:rFonts w:cs="Arial"/>
          <w:szCs w:val="22"/>
        </w:rPr>
        <w:tab/>
      </w:r>
      <w:r w:rsidR="005E5908">
        <w:rPr>
          <w:rFonts w:cs="Arial"/>
          <w:szCs w:val="22"/>
        </w:rPr>
        <w:tab/>
      </w:r>
      <w:r w:rsidR="00BC4224">
        <w:rPr>
          <w:rFonts w:cs="Arial"/>
          <w:szCs w:val="22"/>
        </w:rPr>
        <w:tab/>
        <w:t xml:space="preserve"> </w:t>
      </w:r>
      <w:r w:rsidR="00BC4224">
        <w:rPr>
          <w:rFonts w:cs="Arial"/>
          <w:szCs w:val="22"/>
        </w:rPr>
        <w:tab/>
      </w:r>
      <w:sdt>
        <w:sdtPr>
          <w:rPr>
            <w:rFonts w:cs="Arial"/>
            <w:szCs w:val="22"/>
          </w:rPr>
          <w:id w:val="-841082532"/>
          <w14:checkbox>
            <w14:checked w14:val="0"/>
            <w14:checkedState w14:val="2612" w14:font="MS Gothic"/>
            <w14:uncheckedState w14:val="2610" w14:font="MS Gothic"/>
          </w14:checkbox>
        </w:sdtPr>
        <w:sdtEndPr/>
        <w:sdtContent>
          <w:r w:rsidR="00254086" w:rsidRPr="00BC4224">
            <w:rPr>
              <w:rFonts w:ascii="Segoe UI Symbol" w:hAnsi="Segoe UI Symbol" w:cs="Segoe UI Symbol"/>
              <w:szCs w:val="22"/>
            </w:rPr>
            <w:t>☐</w:t>
          </w:r>
        </w:sdtContent>
      </w:sdt>
      <w:r w:rsidR="00254086" w:rsidRPr="00BC4224">
        <w:rPr>
          <w:rFonts w:cs="Arial"/>
          <w:szCs w:val="22"/>
        </w:rPr>
        <w:t xml:space="preserve"> Mitglied Bietergemeinschaft</w:t>
      </w:r>
      <w:r w:rsidR="00BC4224">
        <w:rPr>
          <w:rFonts w:cs="Arial"/>
          <w:szCs w:val="22"/>
        </w:rPr>
        <w:tab/>
        <w:t xml:space="preserve">  </w:t>
      </w:r>
      <w:r w:rsidR="00517041">
        <w:rPr>
          <w:rFonts w:cs="Arial"/>
          <w:szCs w:val="22"/>
        </w:rPr>
        <w:t xml:space="preserve">    </w:t>
      </w:r>
      <w:r w:rsidR="00BC4224">
        <w:rPr>
          <w:rFonts w:cs="Arial"/>
          <w:szCs w:val="22"/>
        </w:rPr>
        <w:t xml:space="preserve"> </w:t>
      </w:r>
      <w:r w:rsidR="00237C25">
        <w:rPr>
          <w:rFonts w:cs="Arial"/>
          <w:szCs w:val="22"/>
        </w:rPr>
        <w:t xml:space="preserve">   </w:t>
      </w:r>
      <w:r w:rsidR="00BC4224">
        <w:rPr>
          <w:rFonts w:cs="Arial"/>
          <w:szCs w:val="22"/>
        </w:rPr>
        <w:t xml:space="preserve">     </w:t>
      </w:r>
      <w:sdt>
        <w:sdtPr>
          <w:rPr>
            <w:rFonts w:cs="Arial"/>
            <w:szCs w:val="22"/>
          </w:rPr>
          <w:id w:val="1228109655"/>
          <w14:checkbox>
            <w14:checked w14:val="0"/>
            <w14:checkedState w14:val="2612" w14:font="MS Gothic"/>
            <w14:uncheckedState w14:val="2610" w14:font="MS Gothic"/>
          </w14:checkbox>
        </w:sdtPr>
        <w:sdtEndPr/>
        <w:sdtContent>
          <w:r w:rsidR="00E66D20">
            <w:rPr>
              <w:rFonts w:ascii="MS Gothic" w:eastAsia="MS Gothic" w:hAnsi="MS Gothic" w:cs="Arial" w:hint="eastAsia"/>
              <w:szCs w:val="22"/>
            </w:rPr>
            <w:t>☐</w:t>
          </w:r>
        </w:sdtContent>
      </w:sdt>
      <w:r w:rsidR="00E66D20">
        <w:rPr>
          <w:rFonts w:cs="Arial"/>
          <w:szCs w:val="22"/>
        </w:rPr>
        <w:t>Unterauftragnehmer</w:t>
      </w:r>
      <w:r w:rsidR="00E66D20">
        <w:rPr>
          <w:rFonts w:cs="Arial"/>
          <w:szCs w:val="22"/>
        </w:rPr>
        <w:tab/>
        <w:t xml:space="preserve">        </w:t>
      </w:r>
    </w:p>
    <w:p w14:paraId="67EC963B" w14:textId="45C0F981" w:rsidR="00254086" w:rsidRDefault="00254086" w:rsidP="00254086">
      <w:pPr>
        <w:tabs>
          <w:tab w:val="left" w:pos="1136"/>
        </w:tabs>
        <w:contextualSpacing/>
        <w:jc w:val="both"/>
        <w:rPr>
          <w:rFonts w:cs="Arial"/>
          <w:szCs w:val="22"/>
        </w:rPr>
      </w:pPr>
    </w:p>
    <w:tbl>
      <w:tblPr>
        <w:tblStyle w:val="Tabellenraster"/>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1"/>
      </w:tblGrid>
      <w:tr w:rsidR="00F43337" w14:paraId="3E18938E" w14:textId="77777777" w:rsidTr="00F43337">
        <w:trPr>
          <w:trHeight w:val="514"/>
        </w:trPr>
        <w:tc>
          <w:tcPr>
            <w:tcW w:w="4112" w:type="dxa"/>
          </w:tcPr>
          <w:p w14:paraId="63D833E5" w14:textId="77777777" w:rsidR="00F43337" w:rsidRDefault="00F43337" w:rsidP="00F43337">
            <w:pPr>
              <w:tabs>
                <w:tab w:val="left" w:pos="1136"/>
              </w:tabs>
              <w:ind w:left="-101"/>
              <w:contextualSpacing/>
              <w:jc w:val="both"/>
              <w:rPr>
                <w:rFonts w:cs="Arial"/>
                <w:szCs w:val="22"/>
              </w:rPr>
            </w:pPr>
          </w:p>
          <w:p w14:paraId="497B8966" w14:textId="7C8A61D5" w:rsidR="00F43337" w:rsidRDefault="00F43337" w:rsidP="00F43337">
            <w:pPr>
              <w:tabs>
                <w:tab w:val="left" w:pos="1136"/>
              </w:tabs>
              <w:ind w:left="-101"/>
              <w:contextualSpacing/>
              <w:jc w:val="both"/>
              <w:rPr>
                <w:rFonts w:cs="Arial"/>
                <w:szCs w:val="22"/>
              </w:rPr>
            </w:pPr>
            <w:r w:rsidRPr="00BC4224">
              <w:rPr>
                <w:rFonts w:cs="Arial"/>
                <w:szCs w:val="22"/>
              </w:rPr>
              <w:t>Name und Anschrift des Erklärenden:</w:t>
            </w:r>
          </w:p>
        </w:tc>
        <w:tc>
          <w:tcPr>
            <w:tcW w:w="5811" w:type="dxa"/>
            <w:tcBorders>
              <w:bottom w:val="dashed" w:sz="4" w:space="0" w:color="auto"/>
            </w:tcBorders>
          </w:tcPr>
          <w:p w14:paraId="2352E499" w14:textId="77777777" w:rsidR="00F43337" w:rsidRDefault="00F43337" w:rsidP="00254086">
            <w:pPr>
              <w:tabs>
                <w:tab w:val="left" w:pos="1136"/>
              </w:tabs>
              <w:contextualSpacing/>
              <w:jc w:val="both"/>
              <w:rPr>
                <w:rFonts w:cs="Arial"/>
                <w:szCs w:val="22"/>
              </w:rPr>
            </w:pPr>
          </w:p>
        </w:tc>
      </w:tr>
      <w:tr w:rsidR="00F43337" w14:paraId="15CBBF6C" w14:textId="77777777" w:rsidTr="00F43337">
        <w:trPr>
          <w:trHeight w:val="564"/>
        </w:trPr>
        <w:tc>
          <w:tcPr>
            <w:tcW w:w="4112" w:type="dxa"/>
          </w:tcPr>
          <w:p w14:paraId="4FE17D7C" w14:textId="77777777" w:rsidR="00F43337" w:rsidRDefault="00F43337" w:rsidP="00254086">
            <w:pPr>
              <w:tabs>
                <w:tab w:val="left" w:pos="1136"/>
              </w:tabs>
              <w:contextualSpacing/>
              <w:jc w:val="both"/>
              <w:rPr>
                <w:rFonts w:cs="Arial"/>
                <w:szCs w:val="22"/>
              </w:rPr>
            </w:pPr>
          </w:p>
        </w:tc>
        <w:tc>
          <w:tcPr>
            <w:tcW w:w="5811" w:type="dxa"/>
            <w:tcBorders>
              <w:top w:val="dashed" w:sz="4" w:space="0" w:color="auto"/>
              <w:bottom w:val="dashed" w:sz="4" w:space="0" w:color="auto"/>
            </w:tcBorders>
          </w:tcPr>
          <w:p w14:paraId="1897E227" w14:textId="77777777" w:rsidR="00F43337" w:rsidRDefault="00F43337" w:rsidP="00254086">
            <w:pPr>
              <w:tabs>
                <w:tab w:val="left" w:pos="1136"/>
              </w:tabs>
              <w:contextualSpacing/>
              <w:jc w:val="both"/>
              <w:rPr>
                <w:rFonts w:cs="Arial"/>
                <w:szCs w:val="22"/>
              </w:rPr>
            </w:pPr>
          </w:p>
        </w:tc>
      </w:tr>
      <w:tr w:rsidR="00F43337" w14:paraId="3A9B8533" w14:textId="77777777" w:rsidTr="00F43337">
        <w:trPr>
          <w:trHeight w:val="558"/>
        </w:trPr>
        <w:tc>
          <w:tcPr>
            <w:tcW w:w="4112" w:type="dxa"/>
          </w:tcPr>
          <w:p w14:paraId="590EC414" w14:textId="77777777" w:rsidR="00F43337" w:rsidRDefault="00F43337" w:rsidP="00254086">
            <w:pPr>
              <w:tabs>
                <w:tab w:val="left" w:pos="1136"/>
              </w:tabs>
              <w:contextualSpacing/>
              <w:jc w:val="both"/>
              <w:rPr>
                <w:rFonts w:cs="Arial"/>
                <w:szCs w:val="22"/>
              </w:rPr>
            </w:pPr>
          </w:p>
          <w:p w14:paraId="4B90DDBC" w14:textId="48BB6B43" w:rsidR="00944EF7" w:rsidRDefault="00944EF7" w:rsidP="00254086">
            <w:pPr>
              <w:tabs>
                <w:tab w:val="left" w:pos="1136"/>
              </w:tabs>
              <w:contextualSpacing/>
              <w:jc w:val="both"/>
              <w:rPr>
                <w:rFonts w:cs="Arial"/>
                <w:szCs w:val="22"/>
              </w:rPr>
            </w:pPr>
          </w:p>
        </w:tc>
        <w:tc>
          <w:tcPr>
            <w:tcW w:w="5811" w:type="dxa"/>
            <w:tcBorders>
              <w:top w:val="dashed" w:sz="4" w:space="0" w:color="auto"/>
            </w:tcBorders>
          </w:tcPr>
          <w:p w14:paraId="0F974E17" w14:textId="77777777" w:rsidR="00F43337" w:rsidRDefault="00F43337" w:rsidP="00254086">
            <w:pPr>
              <w:tabs>
                <w:tab w:val="left" w:pos="1136"/>
              </w:tabs>
              <w:contextualSpacing/>
              <w:jc w:val="both"/>
              <w:rPr>
                <w:rFonts w:cs="Arial"/>
                <w:szCs w:val="22"/>
              </w:rPr>
            </w:pPr>
          </w:p>
        </w:tc>
      </w:tr>
    </w:tbl>
    <w:p w14:paraId="7A4C4F0A" w14:textId="67575EA4"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Mir/Uns ist bekannt, dass ein Unternehmen zu jedem Zeitpunkt des Vergabeverfahrens von der Teilnahme an einem Vergabeverfahren gemäß </w:t>
      </w:r>
      <w:r w:rsidR="00170E22">
        <w:rPr>
          <w:rFonts w:cs="Arial"/>
          <w:szCs w:val="22"/>
        </w:rPr>
        <w:t xml:space="preserve">§ </w:t>
      </w:r>
      <w:r w:rsidR="00B30884">
        <w:rPr>
          <w:rFonts w:cs="Arial"/>
          <w:szCs w:val="22"/>
        </w:rPr>
        <w:t xml:space="preserve">31 Absatz 2 </w:t>
      </w:r>
      <w:proofErr w:type="spellStart"/>
      <w:r w:rsidR="00B30884">
        <w:rPr>
          <w:rFonts w:cs="Arial"/>
          <w:szCs w:val="22"/>
        </w:rPr>
        <w:t>UVgO</w:t>
      </w:r>
      <w:proofErr w:type="spellEnd"/>
      <w:r w:rsidR="00B30884">
        <w:rPr>
          <w:rFonts w:cs="Arial"/>
          <w:szCs w:val="22"/>
        </w:rPr>
        <w:t xml:space="preserve">/ </w:t>
      </w:r>
      <w:r w:rsidRPr="00BC4224">
        <w:rPr>
          <w:rFonts w:cs="Arial"/>
          <w:szCs w:val="22"/>
        </w:rPr>
        <w:t xml:space="preserve">§ </w:t>
      </w:r>
      <w:r w:rsidR="00436F69">
        <w:rPr>
          <w:rFonts w:cs="Arial"/>
          <w:szCs w:val="22"/>
        </w:rPr>
        <w:t>42</w:t>
      </w:r>
      <w:r w:rsidRPr="00BC4224">
        <w:rPr>
          <w:rFonts w:cs="Arial"/>
          <w:szCs w:val="22"/>
        </w:rPr>
        <w:t xml:space="preserve"> Absatz 1 </w:t>
      </w:r>
      <w:r w:rsidR="00385949">
        <w:rPr>
          <w:rFonts w:cs="Arial"/>
          <w:szCs w:val="22"/>
        </w:rPr>
        <w:t>VgV</w:t>
      </w:r>
      <w:r w:rsidRPr="00BC4224">
        <w:rPr>
          <w:rFonts w:cs="Arial"/>
          <w:szCs w:val="22"/>
        </w:rPr>
        <w:t xml:space="preserve"> </w:t>
      </w:r>
      <w:proofErr w:type="spellStart"/>
      <w:r w:rsidRPr="00BC4224">
        <w:rPr>
          <w:rFonts w:cs="Arial"/>
          <w:szCs w:val="22"/>
        </w:rPr>
        <w:t>i.V.m</w:t>
      </w:r>
      <w:proofErr w:type="spellEnd"/>
      <w:r w:rsidRPr="00BC4224">
        <w:rPr>
          <w:rFonts w:cs="Arial"/>
          <w:szCs w:val="22"/>
        </w:rPr>
        <w:t>. § 123 Absatz 1 GWB ausgeschlossen werden muss, wenn der Auftraggeber Kenntnis davon hat, dass eine Person, deren Verhalten dem Unternehmen zuzurechnen ist, rechtskräftig verurteilt oder gegen das Unternehmen nach § 30 des Gesetzes über Ordnungswidrigkeiten eine Geldbuße rechtskräftig festgesetzt worden ist wegen einer Straftat nach:</w:t>
      </w:r>
    </w:p>
    <w:p w14:paraId="5C812B44" w14:textId="77777777" w:rsidR="00254086" w:rsidRPr="00BC4224" w:rsidRDefault="00254086" w:rsidP="00254086">
      <w:pPr>
        <w:tabs>
          <w:tab w:val="left" w:pos="1136"/>
        </w:tabs>
        <w:jc w:val="both"/>
        <w:rPr>
          <w:rFonts w:cs="Arial"/>
          <w:szCs w:val="22"/>
        </w:rPr>
      </w:pPr>
    </w:p>
    <w:p w14:paraId="6265BAA0"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129 des Strafgesetzbuches (Bildung krimineller Vereinigungen), § 129a des Strafgesetzbuches (Bildung terroristischer Vereinigungen), § 129b des Strafgesetzbuches (kriminelle und terroristische Vereinigungen im Ausland),</w:t>
      </w:r>
    </w:p>
    <w:p w14:paraId="73B56DAE"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123D9916"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261 des Strafgesetzbuches (Geldwäsche, Verschleierung unrechtmäßig erlangter Vermögenswerte),</w:t>
      </w:r>
    </w:p>
    <w:p w14:paraId="6026919E"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263 des Strafgesetzbuches (Betrug), soweit sich die Straftat gegen öffentliche Haushalte richtet,</w:t>
      </w:r>
    </w:p>
    <w:p w14:paraId="42AD562E"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264 des Strafgesetzbuches (Subventionsbetrug), soweit sich die Straftat gegen den Haushalt der Europäischen Union oder gegen Haushalte richtet, die von der Europäischen Union oder in deren Auftrag verwaltet werden,</w:t>
      </w:r>
    </w:p>
    <w:p w14:paraId="0ECFFF40"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299 des Strafgesetzbuchs (Bestechlichkeit und Bestechung im geschäftlichen Verkehr),</w:t>
      </w:r>
    </w:p>
    <w:p w14:paraId="5C7FFA3D"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299a und 299b des Strafgesetzbuchs (Bestechlichkeit und Bestechung im Gesundheitswesen)</w:t>
      </w:r>
    </w:p>
    <w:p w14:paraId="34AFD4A5"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108e des Strafgesetzbuchs (Bestechlichkeit und Bestechung von Mandatsträgern),</w:t>
      </w:r>
    </w:p>
    <w:p w14:paraId="587D99A7"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den §§ 333 und 334 des Strafgesetzbuches (Vorteilsgewährung und Bestechung), jeweils auch in Verbindung mit § 335a des Strafgesetzbuchs (Ausländische und internationale Bedienstete),</w:t>
      </w:r>
    </w:p>
    <w:p w14:paraId="657C8218"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Artikel 2 § 2 des Gesetzes zur Bekämpfung internationaler Bestechung (Bestechung ausländischer Abgeordneter im Zusammenhang mit internationalem Geschäftsverkehr) oder</w:t>
      </w:r>
    </w:p>
    <w:p w14:paraId="7497B82B"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den §§ 232, 233a Absatz 1 bis 5, den 232b bis 233a des Strafgesetzbuchs (Menschenhandel, Zwangsprostitution, Zwangsarbeit, Ausbeutung der Arbeitskraft, Ausbeutung unter Ausnutzung einer Freiheitsberaubung).</w:t>
      </w:r>
    </w:p>
    <w:p w14:paraId="7B814792" w14:textId="77777777" w:rsidR="00254086" w:rsidRPr="00BC4224" w:rsidRDefault="00254086" w:rsidP="00254086">
      <w:pPr>
        <w:tabs>
          <w:tab w:val="left" w:pos="1136"/>
        </w:tabs>
        <w:jc w:val="both"/>
        <w:rPr>
          <w:rFonts w:cs="Arial"/>
          <w:szCs w:val="22"/>
        </w:rPr>
      </w:pPr>
    </w:p>
    <w:p w14:paraId="29A3B948" w14:textId="2F3DB86C" w:rsidR="00254086" w:rsidRPr="00BC4224" w:rsidRDefault="00254086" w:rsidP="00254086">
      <w:pPr>
        <w:tabs>
          <w:tab w:val="left" w:pos="1136"/>
        </w:tabs>
        <w:contextualSpacing/>
        <w:jc w:val="both"/>
        <w:rPr>
          <w:rFonts w:cs="Arial"/>
          <w:szCs w:val="22"/>
        </w:rPr>
      </w:pPr>
      <w:r w:rsidRPr="00BC4224">
        <w:rPr>
          <w:rFonts w:cs="Arial"/>
          <w:szCs w:val="22"/>
        </w:rPr>
        <w:t xml:space="preserve">Einer Verurteilung oder der Festsetzung einer Geldbuße stehen in diesem Sinne eine Verurteilung oder die Festsetzung einer Geldbuße nach den vergleichbaren Vorschriften anderer Staaten gleich. Das Verhalten einer rechtskräftig verurteilten Person ist einem Unternehmen zuzurechnen, wenn sie </w:t>
      </w:r>
      <w:r w:rsidRPr="00BC4224">
        <w:rPr>
          <w:rFonts w:cs="Arial"/>
          <w:szCs w:val="22"/>
        </w:rPr>
        <w:lastRenderedPageBreak/>
        <w:t>für dieses Unternehmen bei der Führung der Geschäfte als für die Leitung des Unternehmens Verantwortlicher gehandelt hat; dazu gehört auch die Überwachung der Geschäftsführung oder die sonstige Ausübung von Kontrollbefugnissen in leitender Stellung.</w:t>
      </w:r>
    </w:p>
    <w:p w14:paraId="0907C1C5" w14:textId="77777777" w:rsidR="00254086" w:rsidRPr="00BC4224" w:rsidRDefault="00254086" w:rsidP="00254086">
      <w:pPr>
        <w:tabs>
          <w:tab w:val="left" w:pos="1136"/>
        </w:tabs>
        <w:jc w:val="both"/>
        <w:rPr>
          <w:rFonts w:cs="Arial"/>
          <w:szCs w:val="22"/>
        </w:rPr>
      </w:pPr>
    </w:p>
    <w:p w14:paraId="09A16867" w14:textId="22E91AA3"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Mir/Uns ist bekannt, dass ein Unternehmen zu jedem Zeitpunkt des Vergabeverfahrens von der Teilnahme an einem Vergabeverfahren gemäß </w:t>
      </w:r>
      <w:r w:rsidR="00B30884">
        <w:rPr>
          <w:rFonts w:cs="Arial"/>
          <w:szCs w:val="22"/>
        </w:rPr>
        <w:t xml:space="preserve">§ 31 Absatz 2 </w:t>
      </w:r>
      <w:proofErr w:type="spellStart"/>
      <w:r w:rsidR="00B30884">
        <w:rPr>
          <w:rFonts w:cs="Arial"/>
          <w:szCs w:val="22"/>
        </w:rPr>
        <w:t>UVgO</w:t>
      </w:r>
      <w:proofErr w:type="spellEnd"/>
      <w:r w:rsidR="00B30884">
        <w:rPr>
          <w:rFonts w:cs="Arial"/>
          <w:szCs w:val="22"/>
        </w:rPr>
        <w:t xml:space="preserve">/ </w:t>
      </w:r>
      <w:r w:rsidRPr="00BC4224">
        <w:rPr>
          <w:rFonts w:cs="Arial"/>
          <w:szCs w:val="22"/>
        </w:rPr>
        <w:t xml:space="preserve">§ </w:t>
      </w:r>
      <w:r w:rsidR="00385949">
        <w:rPr>
          <w:rFonts w:cs="Arial"/>
          <w:szCs w:val="22"/>
        </w:rPr>
        <w:t>42</w:t>
      </w:r>
      <w:r w:rsidRPr="00BC4224">
        <w:rPr>
          <w:rFonts w:cs="Arial"/>
          <w:szCs w:val="22"/>
        </w:rPr>
        <w:t xml:space="preserve"> Absatz 1 </w:t>
      </w:r>
      <w:r w:rsidR="00385949">
        <w:rPr>
          <w:rFonts w:cs="Arial"/>
          <w:szCs w:val="22"/>
        </w:rPr>
        <w:t>VgV</w:t>
      </w:r>
      <w:r w:rsidRPr="00BC4224">
        <w:rPr>
          <w:rFonts w:cs="Arial"/>
          <w:szCs w:val="22"/>
        </w:rPr>
        <w:t xml:space="preserve"> </w:t>
      </w:r>
      <w:proofErr w:type="spellStart"/>
      <w:r w:rsidRPr="00BC4224">
        <w:rPr>
          <w:rFonts w:cs="Arial"/>
          <w:szCs w:val="22"/>
        </w:rPr>
        <w:t>i.V.m</w:t>
      </w:r>
      <w:proofErr w:type="spellEnd"/>
      <w:r w:rsidRPr="00BC4224">
        <w:rPr>
          <w:rFonts w:cs="Arial"/>
          <w:szCs w:val="22"/>
        </w:rPr>
        <w:t>. § 123 Absatz 4 GWB ausgeschlossen werden muss, wenn der Auftraggeber Kenntnis davon hat, wenn das Unternehmen seinen Verpflichtungen zur Zahlung von Steuern, Abgaben oder Beiträgen zur Sozialversicherung nicht nachgekommen ist und dies durch eine rechtskräftige Gerichts- oder bestandskräftige Verwaltungsentscheidung festgestellt wurde oder die Verletzung der aufgeführten Verpflichtungen auf sonstige Weise durch den Auftraggeber nachgewiesen wird.</w:t>
      </w:r>
    </w:p>
    <w:p w14:paraId="102EF5FD" w14:textId="77777777" w:rsidR="00254086" w:rsidRPr="00BC4224" w:rsidRDefault="00254086" w:rsidP="00254086">
      <w:pPr>
        <w:tabs>
          <w:tab w:val="left" w:pos="1136"/>
        </w:tabs>
        <w:jc w:val="both"/>
        <w:rPr>
          <w:rFonts w:cs="Arial"/>
          <w:szCs w:val="22"/>
        </w:rPr>
      </w:pPr>
    </w:p>
    <w:p w14:paraId="749F91B8" w14:textId="0219EDAE"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Mir/Uns ist bekannt, dass ein Unternehmen von der Teilnahme an einem Vergabeverfahren gemäß </w:t>
      </w:r>
      <w:r w:rsidR="009A7BA2">
        <w:rPr>
          <w:rFonts w:cs="Arial"/>
          <w:szCs w:val="22"/>
        </w:rPr>
        <w:t xml:space="preserve">§ 31 Absatz 2 </w:t>
      </w:r>
      <w:proofErr w:type="spellStart"/>
      <w:r w:rsidR="009A7BA2">
        <w:rPr>
          <w:rFonts w:cs="Arial"/>
          <w:szCs w:val="22"/>
        </w:rPr>
        <w:t>UVgO</w:t>
      </w:r>
      <w:proofErr w:type="spellEnd"/>
      <w:r w:rsidR="009A7BA2">
        <w:rPr>
          <w:rFonts w:cs="Arial"/>
          <w:szCs w:val="22"/>
        </w:rPr>
        <w:t xml:space="preserve">/ </w:t>
      </w:r>
      <w:r w:rsidRPr="00BC4224">
        <w:rPr>
          <w:rFonts w:cs="Arial"/>
          <w:szCs w:val="22"/>
        </w:rPr>
        <w:t xml:space="preserve">§ </w:t>
      </w:r>
      <w:r w:rsidR="00385949">
        <w:rPr>
          <w:rFonts w:cs="Arial"/>
          <w:szCs w:val="22"/>
        </w:rPr>
        <w:t>42</w:t>
      </w:r>
      <w:r w:rsidRPr="00BC4224">
        <w:rPr>
          <w:rFonts w:cs="Arial"/>
          <w:szCs w:val="22"/>
        </w:rPr>
        <w:t xml:space="preserve"> Absatz 1 </w:t>
      </w:r>
      <w:r w:rsidR="00385949">
        <w:rPr>
          <w:rFonts w:cs="Arial"/>
          <w:szCs w:val="22"/>
        </w:rPr>
        <w:t>VgV</w:t>
      </w:r>
      <w:r w:rsidRPr="00BC4224">
        <w:rPr>
          <w:rFonts w:cs="Arial"/>
          <w:szCs w:val="22"/>
        </w:rPr>
        <w:t xml:space="preserve"> </w:t>
      </w:r>
      <w:proofErr w:type="spellStart"/>
      <w:r w:rsidRPr="00BC4224">
        <w:rPr>
          <w:rFonts w:cs="Arial"/>
          <w:szCs w:val="22"/>
        </w:rPr>
        <w:t>i.V.m</w:t>
      </w:r>
      <w:proofErr w:type="spellEnd"/>
      <w:r w:rsidRPr="00BC4224">
        <w:rPr>
          <w:rFonts w:cs="Arial"/>
          <w:szCs w:val="22"/>
        </w:rPr>
        <w:t>. § 124 Absatz 1 GWB ausgeschlossen werden kann, wenn:</w:t>
      </w:r>
    </w:p>
    <w:p w14:paraId="28A6437F" w14:textId="77777777" w:rsidR="00254086" w:rsidRPr="00BC4224" w:rsidRDefault="00254086" w:rsidP="00254086">
      <w:pPr>
        <w:tabs>
          <w:tab w:val="left" w:pos="1136"/>
        </w:tabs>
        <w:jc w:val="both"/>
        <w:rPr>
          <w:rFonts w:cs="Arial"/>
          <w:szCs w:val="22"/>
        </w:rPr>
      </w:pPr>
    </w:p>
    <w:p w14:paraId="0D781829"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bei der Ausführung öffentlicher Aufträge nachweislich gegen geltende umwelt-, sozial- oder arbeitsrechtliche Verpflichtungen verstoßen hat,</w:t>
      </w:r>
    </w:p>
    <w:p w14:paraId="53439923"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14:paraId="6356AF0D"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im Rahmen der beruflichen Tätigkeit nachweislich eine schwere Verfehlung begangen hat, durch die die Integrität des Unternehmens infrage gestellt wird; § 123 Absatz 3 GWB ist entsprechend anzuwenden,</w:t>
      </w:r>
    </w:p>
    <w:p w14:paraId="0F866FAD"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der öffentliche Auftraggeber über hinreichende Anhaltspunkte dafür verfügt, dass das Unternehmen Vereinbarungen mit anderen Unternehmen getroffen hat, die eine Verhinderung, Einschränkung oder Verfälschung des Wettbewerbs bezwecken oder bewirken,</w:t>
      </w:r>
    </w:p>
    <w:p w14:paraId="3376ED2E"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7475D36D"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eine Wettbewerbsverzerrung daraus resultiert, dass das Unternehmen bereits in die Vorbereitung des Vergabeverfahrens einbezogen war, und diese Wettbewerbsverzerrung nicht durch andere, weniger einschneidende Maßnahmen beseitigt werden kann,</w:t>
      </w:r>
    </w:p>
    <w:p w14:paraId="673CF501"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 soweit die mangelhafte Vertragserfüllung zu einer vorzeitigen Beendigung des Vertrags, zu Schadenersatz oder einer vergleichbaren Rechtsfolge geführt hat,</w:t>
      </w:r>
    </w:p>
    <w:p w14:paraId="289023AC"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in Bezug auf Ausschlussgründe oder Eignungskriterien eine schwerwiegende Täuschung begangen oder Auskünfte zurückgehalten hat oder nicht in der Lage ist, die erforderlichen Nachweise zu übermitteln, oder</w:t>
      </w:r>
    </w:p>
    <w:p w14:paraId="3CB53E13"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versucht hat, die Entscheidungsfindung des öffentlichen Auftraggebers in unzulässiger Weise zu beeinflussen, versucht hat, vertrauliche Informationen zu erhalten, durch die es unzulässige Vorteile beim Vergabeverfahren erlangen könnte, oder fahrlässig oder vorsätzlich irreführende Informationen übermittelt hat, die die Vergabeentscheidung des öffentlichen Auftraggebers erheblich beeinflussen könnten, oder versucht hat, solche Informationen zu übermitteln.</w:t>
      </w:r>
    </w:p>
    <w:p w14:paraId="101B2869" w14:textId="77777777" w:rsidR="00254086" w:rsidRPr="00BC4224" w:rsidRDefault="00254086" w:rsidP="00254086">
      <w:pPr>
        <w:tabs>
          <w:tab w:val="left" w:pos="1136"/>
        </w:tabs>
        <w:jc w:val="both"/>
        <w:rPr>
          <w:rFonts w:cs="Arial"/>
          <w:szCs w:val="22"/>
        </w:rPr>
      </w:pPr>
    </w:p>
    <w:p w14:paraId="7CE9FEE3"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Mir/Uns ist bekannt, dass Bewerber gemäß § 21 AEntG von der Teilnahme an einem Wettbewerb um einen Liefer-, Bau- oder Dienstleistungsauftrag für eine angemessene Zeit bis zur nachgewiesenen Wiederherstellung ihrer Zuverlässigkeit ausgeschlossen werden sollen, die wegen eines Verstoßes nach § 23 AEntG mit einer Geldbuße von wenigstens zweitausendfünfhundert Euro belegt worden sind. Das Gleiche gilt auch schon vor Durchführung eines Bußgeldverfahrens, wenn </w:t>
      </w:r>
      <w:r w:rsidRPr="00BC4224">
        <w:rPr>
          <w:rFonts w:cs="Arial"/>
          <w:szCs w:val="22"/>
        </w:rPr>
        <w:lastRenderedPageBreak/>
        <w:t>im Einzelfall angesichts der Beweislage kein vernünftiger Zweifel an einer schwerwiegenden Verfehlung besteht.</w:t>
      </w:r>
    </w:p>
    <w:p w14:paraId="48A77B2F"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Mir/Uns ist bekannt, dass Bewerber gemäß § 98c AufenthG von der Teilnahme an einem Wettbewerb um einen Liefer-, Bau- oder Dienstleistungsauftrag ausgeschlossen werden können, wenn diese oder dessen nach Satzung oder Gesetz Vertretungsberechtigter nach § 404 Absatz 2 Nummer 3 des Dritten Buches Sozialgesetzbuch (SGB) mit einer Geldbuße von wenigstens Zweitausendfünfhundert Euro rechtskräftig belegt worden ist oder nach den §§ 10, 10a oder 11 des </w:t>
      </w:r>
      <w:proofErr w:type="spellStart"/>
      <w:r w:rsidRPr="00BC4224">
        <w:rPr>
          <w:rFonts w:cs="Arial"/>
          <w:szCs w:val="22"/>
        </w:rPr>
        <w:t>SchwarzArbG</w:t>
      </w:r>
      <w:proofErr w:type="spellEnd"/>
      <w:r w:rsidRPr="00BC4224">
        <w:rPr>
          <w:rFonts w:cs="Arial"/>
          <w:szCs w:val="22"/>
        </w:rPr>
        <w:t xml:space="preserve"> zu einer Freiheitsstrafe von mehr als drei Monaten oder einer Geldstrafe von mehr als 90 Tagessätzen rechtskräftig verurteilt worden ist.</w:t>
      </w:r>
    </w:p>
    <w:p w14:paraId="5C2D8D3E" w14:textId="77777777" w:rsidR="00254086" w:rsidRPr="00BC4224" w:rsidRDefault="00254086" w:rsidP="00254086">
      <w:pPr>
        <w:tabs>
          <w:tab w:val="left" w:pos="1136"/>
        </w:tabs>
        <w:jc w:val="both"/>
        <w:rPr>
          <w:rFonts w:cs="Arial"/>
          <w:szCs w:val="22"/>
        </w:rPr>
      </w:pPr>
    </w:p>
    <w:p w14:paraId="5A907530"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Mir/Uns ist bekannt, dass Bewerber gemäß § 19 MiLoG von der Teilnahme an einem Wettbewerb um einen Liefer-, Bau- oder Dienstleistungsauftrag für eine angemessene Zeit bis zur nachgewiesenen Wiederherstellung ihrer Zuverlässigkeit ausgeschlossen werden sollen, die wegen eines Verstoßes nach § 21 MiLoG mit einer Geldbuße von wenigstens zweitausendfünfhundert Euro belegt worden sind.</w:t>
      </w:r>
    </w:p>
    <w:p w14:paraId="72ECA154" w14:textId="77777777" w:rsidR="00254086" w:rsidRPr="00BC4224" w:rsidRDefault="00254086" w:rsidP="00254086">
      <w:pPr>
        <w:tabs>
          <w:tab w:val="left" w:pos="1136"/>
        </w:tabs>
        <w:jc w:val="both"/>
        <w:rPr>
          <w:rFonts w:cs="Arial"/>
          <w:szCs w:val="22"/>
        </w:rPr>
      </w:pPr>
    </w:p>
    <w:p w14:paraId="7AF60D1F"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Mir/Uns ist bekannt, dass Bewerber gemäß § 21 </w:t>
      </w:r>
      <w:proofErr w:type="spellStart"/>
      <w:r w:rsidRPr="00BC4224">
        <w:rPr>
          <w:rFonts w:cs="Arial"/>
          <w:szCs w:val="22"/>
        </w:rPr>
        <w:t>SchwarzArbG</w:t>
      </w:r>
      <w:proofErr w:type="spellEnd"/>
      <w:r w:rsidRPr="00BC4224">
        <w:rPr>
          <w:rFonts w:cs="Arial"/>
          <w:szCs w:val="22"/>
        </w:rPr>
        <w:t xml:space="preserve"> von der Teilnahme an einem Wettbewerb um einen Liefer-, Bau- oder Dienstleistungsauftrag bis zu einer Dauer von drei Jahren ausgeschlossen werden sollen, die oder deren nach Satzung oder Gesetz Vertretungsberechtigte nach § 8 Absatz  1 Nummer  2, §§ 10 bis 11 </w:t>
      </w:r>
      <w:proofErr w:type="spellStart"/>
      <w:r w:rsidRPr="00BC4224">
        <w:rPr>
          <w:rFonts w:cs="Arial"/>
          <w:szCs w:val="22"/>
        </w:rPr>
        <w:t>SchwarzArbG</w:t>
      </w:r>
      <w:proofErr w:type="spellEnd"/>
      <w:r w:rsidRPr="00BC4224">
        <w:rPr>
          <w:rFonts w:cs="Arial"/>
          <w:szCs w:val="22"/>
        </w:rPr>
        <w:t>, § 404 Absatz 1 oder 2 Nummer 3 des Dritten Buches Sozialgesetzbuch (SGB), §§ 15, 15a, 16 Absatz 1 Nummer 1, 1c, 1d, 1f oder 2 des Arbeitnehmerüberlassungsgesetzes (AÜG) oder § 266a Absatz 1 bis 4 des Strafgesetzbuches (StGB) zu einer Freiheitsstrafe von mehr als drei Monaten oder einer Geldstrafe von mehr als neunzig Tagessätzen verurteilt oder mit einer Geldbuße von wenigstens zweitausendfünfhundert Euro belegt worden ist. Das Gleiche gilt auch schon vor Durchführung eines Straf- oder Bußgeldverfahrens, wenn im Einzelfall angesichts der Beweislage kein vernünftiger Zweifel an einer schwerwiegenden Verfehlung besteht.</w:t>
      </w:r>
    </w:p>
    <w:p w14:paraId="4C6256F9" w14:textId="77777777" w:rsidR="00254086" w:rsidRPr="00BC4224" w:rsidRDefault="00254086" w:rsidP="00254086">
      <w:pPr>
        <w:tabs>
          <w:tab w:val="left" w:pos="1136"/>
        </w:tabs>
        <w:jc w:val="both"/>
        <w:rPr>
          <w:rFonts w:cs="Arial"/>
          <w:szCs w:val="22"/>
        </w:rPr>
      </w:pPr>
    </w:p>
    <w:p w14:paraId="73AF59E8"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Ich/Wir erkläre(n) hiermit, </w:t>
      </w:r>
    </w:p>
    <w:p w14:paraId="2919161D" w14:textId="77777777" w:rsidR="00254086" w:rsidRPr="00BC4224" w:rsidRDefault="00254086" w:rsidP="00254086">
      <w:pPr>
        <w:numPr>
          <w:ilvl w:val="0"/>
          <w:numId w:val="3"/>
        </w:numPr>
        <w:tabs>
          <w:tab w:val="left" w:pos="1136"/>
        </w:tabs>
        <w:ind w:left="360"/>
        <w:contextualSpacing/>
        <w:jc w:val="both"/>
        <w:rPr>
          <w:rFonts w:cs="Arial"/>
          <w:szCs w:val="22"/>
        </w:rPr>
      </w:pPr>
      <w:r w:rsidRPr="00BC4224">
        <w:rPr>
          <w:rFonts w:cs="Arial"/>
          <w:szCs w:val="22"/>
        </w:rPr>
        <w:t>dass keine Strafen oder Geldbußen für die vorgenannten Tatbestände oder nach vergleichbaren Vorschriften anderer Staaten gegen mein/unser Unternehmen oder eine Person verhängt worden sind, deren Verhalten meinem/unserem Unternehmen zuzurechnen ist,</w:t>
      </w:r>
    </w:p>
    <w:p w14:paraId="427221B0" w14:textId="77777777" w:rsidR="00254086" w:rsidRPr="00BC4224" w:rsidRDefault="00254086" w:rsidP="00254086">
      <w:pPr>
        <w:numPr>
          <w:ilvl w:val="0"/>
          <w:numId w:val="3"/>
        </w:numPr>
        <w:tabs>
          <w:tab w:val="left" w:pos="1136"/>
        </w:tabs>
        <w:ind w:left="360"/>
        <w:contextualSpacing/>
        <w:jc w:val="both"/>
        <w:rPr>
          <w:rFonts w:cs="Arial"/>
          <w:szCs w:val="22"/>
        </w:rPr>
      </w:pPr>
      <w:r w:rsidRPr="00BC4224">
        <w:rPr>
          <w:rFonts w:cs="Arial"/>
          <w:szCs w:val="22"/>
        </w:rPr>
        <w:t>dass keine zuvor genannten Gründe vorliegen, die einen Ausschluss meines/unseres Unternehmens von der Teilnahme am Vergabeverfahren rechtfertigen könnten.</w:t>
      </w:r>
    </w:p>
    <w:p w14:paraId="2F833DE5" w14:textId="77777777" w:rsidR="00254086" w:rsidRPr="00BC4224" w:rsidRDefault="00254086" w:rsidP="00254086">
      <w:pPr>
        <w:tabs>
          <w:tab w:val="left" w:pos="1136"/>
        </w:tabs>
        <w:jc w:val="both"/>
        <w:rPr>
          <w:rFonts w:cs="Arial"/>
          <w:szCs w:val="22"/>
        </w:rPr>
      </w:pPr>
    </w:p>
    <w:p w14:paraId="58EA55AD"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Mir/Uns ist bekannt, dass die Nichtvorlage oder die Unrichtigkeit vorstehender Erklärungen zu meinem/unserem Ausschluss von diesem und künftigen Vergabeverfahren sowie zur Kündigung eines etwaig erteilten Auftrags führen kann.</w:t>
      </w:r>
    </w:p>
    <w:p w14:paraId="30E5C5BC" w14:textId="77777777" w:rsidR="00254086" w:rsidRPr="00BC4224" w:rsidRDefault="00254086" w:rsidP="00254086">
      <w:pPr>
        <w:tabs>
          <w:tab w:val="left" w:pos="1136"/>
        </w:tabs>
        <w:jc w:val="both"/>
        <w:rPr>
          <w:rFonts w:cs="Arial"/>
          <w:szCs w:val="22"/>
        </w:rPr>
      </w:pPr>
    </w:p>
    <w:p w14:paraId="79DF88BF" w14:textId="77777777" w:rsidR="00254086" w:rsidRPr="00BC4224" w:rsidRDefault="00254086" w:rsidP="00944EF7">
      <w:pPr>
        <w:numPr>
          <w:ilvl w:val="0"/>
          <w:numId w:val="4"/>
        </w:numPr>
        <w:tabs>
          <w:tab w:val="left" w:pos="1136"/>
        </w:tabs>
        <w:ind w:left="0" w:hanging="426"/>
        <w:contextualSpacing/>
        <w:jc w:val="both"/>
        <w:rPr>
          <w:rFonts w:cs="Arial"/>
          <w:szCs w:val="22"/>
        </w:rPr>
      </w:pPr>
      <w:r w:rsidRPr="00BC4224">
        <w:rPr>
          <w:rFonts w:cs="Arial"/>
          <w:szCs w:val="22"/>
        </w:rPr>
        <w:t>Ich bin mir/Wir sind uns bewusst, dass der Auftraggeber verlangen kann, dass mein/unser Unternehmen die vorstehenden Erklärungen von Unterauftragnehmern einzufordern hat und diese Erklärungen vor Zustimmung des Auftraggebers vorzulegen sind.</w:t>
      </w:r>
    </w:p>
    <w:p w14:paraId="0F8E0438" w14:textId="77777777" w:rsidR="00254086" w:rsidRPr="00BC4224" w:rsidRDefault="00254086" w:rsidP="00254086">
      <w:pPr>
        <w:tabs>
          <w:tab w:val="left" w:pos="1136"/>
        </w:tabs>
        <w:jc w:val="both"/>
        <w:rPr>
          <w:rFonts w:cs="Arial"/>
          <w:szCs w:val="22"/>
        </w:rPr>
      </w:pPr>
    </w:p>
    <w:p w14:paraId="5644A37F" w14:textId="77777777" w:rsidR="00254086" w:rsidRPr="00BC4224" w:rsidRDefault="00254086" w:rsidP="00944EF7">
      <w:pPr>
        <w:numPr>
          <w:ilvl w:val="0"/>
          <w:numId w:val="4"/>
        </w:numPr>
        <w:tabs>
          <w:tab w:val="left" w:pos="1136"/>
        </w:tabs>
        <w:ind w:left="0" w:hanging="426"/>
        <w:contextualSpacing/>
        <w:jc w:val="both"/>
        <w:rPr>
          <w:rFonts w:cs="Arial"/>
          <w:szCs w:val="22"/>
        </w:rPr>
      </w:pPr>
      <w:r w:rsidRPr="00BC4224">
        <w:rPr>
          <w:rFonts w:cs="Arial"/>
          <w:szCs w:val="22"/>
        </w:rPr>
        <w:t>Ich/Wir erfülle(n) die gesetzlichen Voraussetzungen für die Ausführung der angebotenen Leistungen, insbesondere die die Befähigung und Erlaubnis zur Berufsausübung betreffen.</w:t>
      </w:r>
    </w:p>
    <w:p w14:paraId="22412019" w14:textId="77777777" w:rsidR="00254086" w:rsidRPr="00BC4224" w:rsidRDefault="00254086" w:rsidP="00254086">
      <w:pPr>
        <w:tabs>
          <w:tab w:val="left" w:pos="1136"/>
        </w:tabs>
        <w:jc w:val="both"/>
        <w:rPr>
          <w:rFonts w:cs="Arial"/>
          <w:szCs w:val="22"/>
        </w:rPr>
      </w:pPr>
    </w:p>
    <w:p w14:paraId="37791435" w14:textId="77777777" w:rsidR="00254086" w:rsidRPr="00BC4224" w:rsidRDefault="00254086" w:rsidP="00944EF7">
      <w:pPr>
        <w:numPr>
          <w:ilvl w:val="0"/>
          <w:numId w:val="4"/>
        </w:numPr>
        <w:tabs>
          <w:tab w:val="left" w:pos="1136"/>
        </w:tabs>
        <w:ind w:left="0" w:hanging="426"/>
        <w:contextualSpacing/>
        <w:jc w:val="both"/>
        <w:rPr>
          <w:rFonts w:cs="Arial"/>
          <w:szCs w:val="22"/>
        </w:rPr>
      </w:pPr>
      <w:r w:rsidRPr="00BC4224">
        <w:rPr>
          <w:rFonts w:cs="Arial"/>
          <w:szCs w:val="22"/>
        </w:rPr>
        <w:t>Ich erkläre/Wir erklären, dass mir/uns nicht bekannt ist, dass im Gewerbezentralregister oder im Berliner Korruptionsregister eine Eintragung vorliegt, die das Unternehmen bzw. die verantwortlich handelnde(n) Person(en) betrifft/betreffen. Sollte mein/unser Angebot in die engere Wahl für den Zuschlag kommen, werde(n) ich/wir für die Abfrage beim Gewerbezentralregister oder Korruptionsregister die personenbezogenen Daten (Name, Vorname, Geburtsdatum, Geburtsort) meiner/unserer verantwortlich handelnde(n) Person(en) nach Aufforderung der Vergabestelle mitteilen.</w:t>
      </w:r>
    </w:p>
    <w:p w14:paraId="3B0906C7" w14:textId="77777777" w:rsidR="00254086" w:rsidRPr="00BC4224" w:rsidRDefault="00254086" w:rsidP="00254086">
      <w:pPr>
        <w:tabs>
          <w:tab w:val="left" w:pos="1136"/>
        </w:tabs>
        <w:jc w:val="both"/>
        <w:rPr>
          <w:rFonts w:cs="Arial"/>
          <w:szCs w:val="22"/>
        </w:rPr>
      </w:pPr>
    </w:p>
    <w:p w14:paraId="30D44611" w14:textId="77777777" w:rsidR="00502D86" w:rsidRDefault="00254086" w:rsidP="00254086">
      <w:pPr>
        <w:numPr>
          <w:ilvl w:val="0"/>
          <w:numId w:val="4"/>
        </w:numPr>
        <w:tabs>
          <w:tab w:val="left" w:pos="1136"/>
        </w:tabs>
        <w:ind w:left="0" w:hanging="426"/>
        <w:contextualSpacing/>
        <w:jc w:val="both"/>
        <w:rPr>
          <w:rFonts w:cs="Arial"/>
          <w:szCs w:val="22"/>
        </w:rPr>
      </w:pPr>
      <w:r w:rsidRPr="00BC4224">
        <w:rPr>
          <w:rFonts w:cs="Arial"/>
          <w:szCs w:val="22"/>
        </w:rPr>
        <w:t>Ich/Wir erfülle(n) die Voraussetzungen als Kleinstunternehmen sowie der kleinen und mittleren Unternehmen gemäß der Definition in der Empfehlung 2003/361/EC der Kommission</w:t>
      </w:r>
      <w:r w:rsidR="00502D86">
        <w:rPr>
          <w:rFonts w:cs="Arial"/>
          <w:szCs w:val="22"/>
        </w:rPr>
        <w:t>:</w:t>
      </w:r>
    </w:p>
    <w:p w14:paraId="5D6E072C" w14:textId="77777777" w:rsidR="00502D86" w:rsidRDefault="00254086" w:rsidP="00502D86">
      <w:pPr>
        <w:numPr>
          <w:ilvl w:val="0"/>
          <w:numId w:val="9"/>
        </w:numPr>
        <w:tabs>
          <w:tab w:val="left" w:pos="1136"/>
        </w:tabs>
        <w:ind w:left="426" w:hanging="426"/>
        <w:contextualSpacing/>
        <w:jc w:val="both"/>
        <w:rPr>
          <w:rFonts w:cs="Arial"/>
          <w:szCs w:val="22"/>
        </w:rPr>
      </w:pPr>
      <w:r w:rsidRPr="00BC4224">
        <w:rPr>
          <w:rFonts w:cs="Arial"/>
          <w:szCs w:val="22"/>
        </w:rPr>
        <w:lastRenderedPageBreak/>
        <w:t>nicht mehr als 249 Beschäftigte</w:t>
      </w:r>
    </w:p>
    <w:p w14:paraId="0801B619" w14:textId="77777777" w:rsidR="00502D86" w:rsidRDefault="00254086" w:rsidP="00502D86">
      <w:pPr>
        <w:numPr>
          <w:ilvl w:val="0"/>
          <w:numId w:val="9"/>
        </w:numPr>
        <w:tabs>
          <w:tab w:val="left" w:pos="1136"/>
        </w:tabs>
        <w:ind w:left="360"/>
        <w:contextualSpacing/>
        <w:jc w:val="both"/>
        <w:rPr>
          <w:rFonts w:cs="Arial"/>
          <w:szCs w:val="22"/>
        </w:rPr>
      </w:pPr>
      <w:r w:rsidRPr="00BC4224">
        <w:rPr>
          <w:rFonts w:cs="Arial"/>
          <w:szCs w:val="22"/>
        </w:rPr>
        <w:t>Jahresumsatz von höchstens 50 Millionen Euro oder</w:t>
      </w:r>
    </w:p>
    <w:p w14:paraId="3B2B17DE" w14:textId="37281659" w:rsidR="00944EF7" w:rsidRDefault="00254086" w:rsidP="00502D86">
      <w:pPr>
        <w:numPr>
          <w:ilvl w:val="0"/>
          <w:numId w:val="9"/>
        </w:numPr>
        <w:tabs>
          <w:tab w:val="left" w:pos="1136"/>
        </w:tabs>
        <w:ind w:left="426" w:hanging="426"/>
        <w:contextualSpacing/>
        <w:jc w:val="both"/>
        <w:rPr>
          <w:rFonts w:cs="Arial"/>
          <w:szCs w:val="22"/>
        </w:rPr>
      </w:pPr>
      <w:r w:rsidRPr="00BC4224">
        <w:rPr>
          <w:rFonts w:cs="Arial"/>
          <w:szCs w:val="22"/>
        </w:rPr>
        <w:t>eine Bilanzsumme von maximal 43 Millionen Euro)</w:t>
      </w:r>
    </w:p>
    <w:p w14:paraId="7F3F658E" w14:textId="77777777" w:rsidR="00944EF7" w:rsidRDefault="00944EF7" w:rsidP="00944EF7">
      <w:pPr>
        <w:pStyle w:val="Listenabsatz"/>
        <w:rPr>
          <w:rFonts w:ascii="Segoe UI Symbol" w:hAnsi="Segoe UI Symbol" w:cs="Segoe UI Symbol"/>
          <w:sz w:val="20"/>
        </w:rPr>
      </w:pPr>
    </w:p>
    <w:p w14:paraId="33D68090" w14:textId="44C271FE" w:rsidR="00254086" w:rsidRPr="00944EF7" w:rsidRDefault="00502D86" w:rsidP="00502D86">
      <w:pPr>
        <w:tabs>
          <w:tab w:val="left" w:pos="1136"/>
        </w:tabs>
        <w:contextualSpacing/>
        <w:jc w:val="both"/>
        <w:rPr>
          <w:rFonts w:cs="Arial"/>
          <w:szCs w:val="22"/>
        </w:rPr>
      </w:pPr>
      <w:r w:rsidRPr="00502D86">
        <w:rPr>
          <w:rFonts w:cs="Arial"/>
          <w:szCs w:val="22"/>
        </w:rPr>
        <w:t xml:space="preserve">Diese Voraussetzungen finden auf uns Anwendung: </w:t>
      </w:r>
      <w:r w:rsidRPr="00502D86">
        <w:rPr>
          <w:rFonts w:cs="Arial"/>
          <w:szCs w:val="22"/>
        </w:rPr>
        <w:tab/>
      </w:r>
      <w:r w:rsidR="00933B8F" w:rsidRPr="00F738E7">
        <w:rPr>
          <w:rFonts w:cs="Arial"/>
          <w:szCs w:val="22"/>
        </w:rPr>
        <w:tab/>
      </w:r>
      <w:r w:rsidR="00933B8F" w:rsidRPr="00F738E7">
        <w:rPr>
          <w:rFonts w:cs="Arial"/>
          <w:szCs w:val="22"/>
        </w:rPr>
        <w:tab/>
      </w:r>
      <w:r w:rsidR="00933B8F">
        <w:rPr>
          <w:rFonts w:cs="Arial"/>
          <w:szCs w:val="22"/>
        </w:rPr>
        <w:tab/>
      </w:r>
      <w:r w:rsidR="00933B8F" w:rsidRPr="00F738E7">
        <w:rPr>
          <w:rFonts w:cs="Arial"/>
          <w:szCs w:val="22"/>
        </w:rPr>
        <w:t xml:space="preserve">  </w:t>
      </w:r>
      <w:sdt>
        <w:sdtPr>
          <w:rPr>
            <w:rFonts w:cs="Arial"/>
            <w:szCs w:val="22"/>
          </w:rPr>
          <w:id w:val="1596122957"/>
          <w14:checkbox>
            <w14:checked w14:val="0"/>
            <w14:checkedState w14:val="2612" w14:font="MS Gothic"/>
            <w14:uncheckedState w14:val="2610" w14:font="MS Gothic"/>
          </w14:checkbox>
        </w:sdtPr>
        <w:sdtEndPr/>
        <w:sdtContent>
          <w:r w:rsidR="005E5908">
            <w:rPr>
              <w:rFonts w:ascii="MS Gothic" w:eastAsia="MS Gothic" w:hAnsi="MS Gothic" w:cs="Arial" w:hint="eastAsia"/>
              <w:szCs w:val="22"/>
            </w:rPr>
            <w:t>☐</w:t>
          </w:r>
        </w:sdtContent>
      </w:sdt>
      <w:r w:rsidR="00933B8F" w:rsidRPr="00F738E7">
        <w:rPr>
          <w:rFonts w:cs="Arial"/>
          <w:szCs w:val="22"/>
        </w:rPr>
        <w:t xml:space="preserve"> Ja</w:t>
      </w:r>
      <w:r w:rsidR="00933B8F" w:rsidRPr="00F738E7">
        <w:rPr>
          <w:rFonts w:cs="Arial"/>
          <w:szCs w:val="22"/>
        </w:rPr>
        <w:tab/>
      </w:r>
      <w:sdt>
        <w:sdtPr>
          <w:rPr>
            <w:rFonts w:cs="Arial"/>
            <w:szCs w:val="22"/>
          </w:rPr>
          <w:id w:val="-339923520"/>
          <w14:checkbox>
            <w14:checked w14:val="0"/>
            <w14:checkedState w14:val="2612" w14:font="MS Gothic"/>
            <w14:uncheckedState w14:val="2610" w14:font="MS Gothic"/>
          </w14:checkbox>
        </w:sdtPr>
        <w:sdtEndPr/>
        <w:sdtContent>
          <w:r w:rsidR="00933B8F">
            <w:rPr>
              <w:rFonts w:ascii="MS Gothic" w:eastAsia="MS Gothic" w:hAnsi="MS Gothic" w:cs="Arial" w:hint="eastAsia"/>
              <w:szCs w:val="22"/>
            </w:rPr>
            <w:t>☐</w:t>
          </w:r>
        </w:sdtContent>
      </w:sdt>
      <w:r w:rsidR="00933B8F" w:rsidRPr="00F738E7">
        <w:rPr>
          <w:rFonts w:cs="Arial"/>
          <w:szCs w:val="22"/>
        </w:rPr>
        <w:t xml:space="preserve">  Nein</w:t>
      </w:r>
    </w:p>
    <w:p w14:paraId="470EE755" w14:textId="77777777" w:rsidR="00254086" w:rsidRPr="00254086" w:rsidRDefault="00254086" w:rsidP="00254086">
      <w:pPr>
        <w:jc w:val="both"/>
        <w:rPr>
          <w:rFonts w:cs="Arial"/>
          <w:sz w:val="20"/>
        </w:rPr>
      </w:pPr>
    </w:p>
    <w:p w14:paraId="293AEF77" w14:textId="77777777" w:rsidR="008132A6" w:rsidRDefault="00254086" w:rsidP="004D1AA4">
      <w:pPr>
        <w:jc w:val="both"/>
        <w:rPr>
          <w:rFonts w:cs="Arial"/>
          <w:i/>
          <w:iCs/>
          <w:sz w:val="18"/>
          <w:szCs w:val="18"/>
        </w:rPr>
      </w:pPr>
      <w:r w:rsidRPr="00254086">
        <w:rPr>
          <w:rFonts w:cs="Arial"/>
          <w:i/>
          <w:iCs/>
          <w:sz w:val="18"/>
          <w:szCs w:val="18"/>
        </w:rPr>
        <w:t>Hinweis:</w:t>
      </w:r>
      <w:r w:rsidR="008C2B72">
        <w:rPr>
          <w:rFonts w:cs="Arial"/>
          <w:i/>
          <w:iCs/>
          <w:sz w:val="18"/>
          <w:szCs w:val="18"/>
        </w:rPr>
        <w:t xml:space="preserve"> </w:t>
      </w:r>
      <w:r w:rsidRPr="00254086">
        <w:rPr>
          <w:rFonts w:cs="Arial"/>
          <w:i/>
          <w:iCs/>
          <w:sz w:val="18"/>
          <w:szCs w:val="18"/>
        </w:rPr>
        <w:t>Sofern Sie sich in einer der vorgenannten Situationen befinden, können Sie auch Nachweise dafür erbringen, dass Sie ausreichende Maßnahmen getroffen haben, um trotz des Vorliegens eines einschlägigen Ausschlussgrundes dieser nicht zur Anwendung kommt.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 oder Sie die Zahlung von Steuern, Abgaben oder Beiträgen zur Sozialversicherung vorgenommen oder sich zur Zahlung der Steuern, Abgaben und Beiträge zur Sozialversicherung einschließlich Zinsen, Säumnis- und Strafzuschlägen verpflichtet haben. Dieser Nachweis ist zusammen mit der Eigenerklärung der Bewerbung bzw. dem Angebot beizufügen.</w:t>
      </w:r>
    </w:p>
    <w:p w14:paraId="30DFF826" w14:textId="77777777" w:rsidR="004D1AA4" w:rsidRDefault="004D1AA4" w:rsidP="004D1AA4">
      <w:pPr>
        <w:jc w:val="both"/>
        <w:rPr>
          <w:rFonts w:cs="Arial"/>
          <w:i/>
          <w:iCs/>
          <w:sz w:val="18"/>
          <w:szCs w:val="18"/>
        </w:rPr>
      </w:pPr>
    </w:p>
    <w:p w14:paraId="741C7B1C" w14:textId="2D204409" w:rsidR="004D1AA4" w:rsidRDefault="004D1AA4" w:rsidP="004D1AA4">
      <w:pPr>
        <w:jc w:val="both"/>
        <w:rPr>
          <w:rFonts w:cs="Arial"/>
          <w:i/>
          <w:iCs/>
          <w:sz w:val="18"/>
          <w:szCs w:val="18"/>
        </w:rPr>
      </w:pPr>
    </w:p>
    <w:p w14:paraId="49DED98C" w14:textId="77777777" w:rsidR="000F5870" w:rsidRDefault="000F5870" w:rsidP="004D1AA4">
      <w:pPr>
        <w:jc w:val="both"/>
        <w:rPr>
          <w:rFonts w:cs="Arial"/>
          <w:i/>
          <w:iCs/>
          <w:sz w:val="18"/>
          <w:szCs w:val="18"/>
        </w:rPr>
      </w:pPr>
    </w:p>
    <w:p w14:paraId="728D81A8" w14:textId="77777777" w:rsidR="004D1AA4" w:rsidRDefault="004D1AA4" w:rsidP="004D1AA4">
      <w:pPr>
        <w:jc w:val="both"/>
        <w:rPr>
          <w:rFonts w:cs="Arial"/>
          <w:i/>
          <w:iCs/>
          <w:sz w:val="18"/>
          <w:szCs w:val="18"/>
        </w:rPr>
      </w:pPr>
    </w:p>
    <w:p w14:paraId="480B335F" w14:textId="77777777" w:rsidR="004D1AA4" w:rsidRDefault="004D1AA4" w:rsidP="004D1AA4">
      <w:pPr>
        <w:jc w:val="both"/>
        <w:rPr>
          <w:rFonts w:cs="Arial"/>
          <w:i/>
          <w:iCs/>
          <w:sz w:val="18"/>
          <w:szCs w:val="18"/>
        </w:rPr>
      </w:pPr>
    </w:p>
    <w:p w14:paraId="5DE35DA1" w14:textId="77777777" w:rsidR="004D1AA4" w:rsidRDefault="004D1AA4" w:rsidP="004D1AA4">
      <w:pPr>
        <w:jc w:val="both"/>
        <w:rPr>
          <w:rFonts w:cs="Arial"/>
          <w:i/>
          <w:iCs/>
          <w:sz w:val="18"/>
          <w:szCs w:val="18"/>
        </w:rPr>
      </w:pPr>
    </w:p>
    <w:tbl>
      <w:tblPr>
        <w:tblStyle w:val="Tabellenraster"/>
        <w:tblpPr w:leftFromText="141" w:rightFromText="141" w:vertAnchor="text" w:horzAnchor="page" w:tblpX="1088" w:tblpY="1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4D1AA4" w:rsidRPr="00F738E7" w14:paraId="51580BFC" w14:textId="77777777" w:rsidTr="00B85E0C">
        <w:trPr>
          <w:trHeight w:val="411"/>
        </w:trPr>
        <w:tc>
          <w:tcPr>
            <w:tcW w:w="9923" w:type="dxa"/>
            <w:vAlign w:val="center"/>
          </w:tcPr>
          <w:p w14:paraId="768BDADA" w14:textId="77777777" w:rsidR="004D1AA4" w:rsidRPr="00F738E7" w:rsidRDefault="004D1AA4" w:rsidP="00B85E0C">
            <w:pPr>
              <w:jc w:val="center"/>
              <w:rPr>
                <w:rFonts w:cs="Arial"/>
                <w:bCs/>
                <w:i/>
                <w:iCs/>
                <w:szCs w:val="22"/>
              </w:rPr>
            </w:pPr>
            <w:r w:rsidRPr="00F738E7">
              <w:rPr>
                <w:rFonts w:cs="Arial"/>
                <w:noProof/>
                <w:szCs w:val="22"/>
              </w:rPr>
              <w:drawing>
                <wp:anchor distT="0" distB="0" distL="114300" distR="114300" simplePos="0" relativeHeight="251699200" behindDoc="0" locked="0" layoutInCell="1" allowOverlap="1" wp14:anchorId="12FDF449" wp14:editId="33915C27">
                  <wp:simplePos x="0" y="0"/>
                  <wp:positionH relativeFrom="column">
                    <wp:posOffset>-34925</wp:posOffset>
                  </wp:positionH>
                  <wp:positionV relativeFrom="paragraph">
                    <wp:posOffset>-37465</wp:posOffset>
                  </wp:positionV>
                  <wp:extent cx="360045" cy="275590"/>
                  <wp:effectExtent l="0" t="0" r="190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 cy="275590"/>
                          </a:xfrm>
                          <a:prstGeom prst="rect">
                            <a:avLst/>
                          </a:prstGeom>
                          <a:noFill/>
                        </pic:spPr>
                      </pic:pic>
                    </a:graphicData>
                  </a:graphic>
                  <wp14:sizeRelH relativeFrom="margin">
                    <wp14:pctWidth>0</wp14:pctWidth>
                  </wp14:sizeRelH>
                  <wp14:sizeRelV relativeFrom="margin">
                    <wp14:pctHeight>0</wp14:pctHeight>
                  </wp14:sizeRelV>
                </wp:anchor>
              </w:drawing>
            </w:r>
          </w:p>
          <w:p w14:paraId="6E57D694" w14:textId="77777777" w:rsidR="004D1AA4" w:rsidRPr="00F738E7" w:rsidRDefault="004D1AA4" w:rsidP="00B85E0C">
            <w:pPr>
              <w:ind w:left="-105" w:right="225"/>
              <w:rPr>
                <w:rFonts w:cs="Arial"/>
                <w:bCs/>
                <w:i/>
                <w:iCs/>
                <w:szCs w:val="22"/>
              </w:rPr>
            </w:pPr>
            <w:r>
              <w:rPr>
                <w:rFonts w:cs="Arial"/>
                <w:bCs/>
                <w:i/>
                <w:iCs/>
                <w:szCs w:val="22"/>
              </w:rPr>
              <w:t>…………..</w:t>
            </w:r>
            <w:r w:rsidRPr="00F738E7">
              <w:rPr>
                <w:rFonts w:cs="Arial"/>
                <w:bCs/>
                <w:i/>
                <w:iCs/>
                <w:szCs w:val="22"/>
              </w:rPr>
              <w:t>………………………………………………………………………………………………………</w:t>
            </w:r>
            <w:r>
              <w:rPr>
                <w:rFonts w:cs="Arial"/>
                <w:bCs/>
                <w:i/>
                <w:iCs/>
                <w:szCs w:val="22"/>
              </w:rPr>
              <w:t>.</w:t>
            </w:r>
            <w:r w:rsidRPr="00F738E7">
              <w:rPr>
                <w:rFonts w:cs="Arial"/>
                <w:bCs/>
                <w:i/>
                <w:iCs/>
                <w:szCs w:val="22"/>
              </w:rPr>
              <w:t>…</w:t>
            </w:r>
          </w:p>
          <w:p w14:paraId="3ACFCF7F" w14:textId="0F6251A0" w:rsidR="004D1AA4" w:rsidRPr="00447170" w:rsidRDefault="004D1AA4" w:rsidP="000F5870">
            <w:pPr>
              <w:ind w:left="-109"/>
              <w:jc w:val="both"/>
              <w:rPr>
                <w:rFonts w:cs="Arial"/>
                <w:bCs/>
                <w:szCs w:val="22"/>
              </w:rPr>
            </w:pPr>
            <w:r w:rsidRPr="00447170">
              <w:rPr>
                <w:rFonts w:cs="Arial"/>
                <w:b/>
                <w:szCs w:val="22"/>
              </w:rPr>
              <w:t xml:space="preserve">Name und Unterschrift des </w:t>
            </w:r>
            <w:r>
              <w:rPr>
                <w:rFonts w:cs="Arial"/>
                <w:b/>
                <w:szCs w:val="22"/>
              </w:rPr>
              <w:t>Bewerbers</w:t>
            </w:r>
            <w:r w:rsidRPr="00447170">
              <w:rPr>
                <w:rFonts w:cs="Arial"/>
                <w:b/>
                <w:szCs w:val="22"/>
              </w:rPr>
              <w:t>/ de</w:t>
            </w:r>
            <w:r>
              <w:rPr>
                <w:rFonts w:cs="Arial"/>
                <w:b/>
                <w:szCs w:val="22"/>
              </w:rPr>
              <w:t xml:space="preserve">r Mitglieder </w:t>
            </w:r>
            <w:r w:rsidRPr="00447170">
              <w:rPr>
                <w:rFonts w:cs="Arial"/>
                <w:b/>
                <w:szCs w:val="22"/>
              </w:rPr>
              <w:t>der Bietergemeinschaft</w:t>
            </w:r>
            <w:r w:rsidR="00E66D20">
              <w:rPr>
                <w:rFonts w:cs="Arial"/>
                <w:b/>
                <w:szCs w:val="22"/>
              </w:rPr>
              <w:t>/ den Unterauftragnehmer!</w:t>
            </w:r>
          </w:p>
        </w:tc>
      </w:tr>
    </w:tbl>
    <w:p w14:paraId="10B82066" w14:textId="365738B1" w:rsidR="007F3A76" w:rsidRPr="00D20082" w:rsidRDefault="004D1AA4" w:rsidP="009075E1">
      <w:pPr>
        <w:ind w:left="-284" w:right="-2"/>
        <w:jc w:val="both"/>
        <w:rPr>
          <w:rFonts w:cs="Arial"/>
          <w:sz w:val="20"/>
        </w:rPr>
      </w:pPr>
      <w:r w:rsidRPr="00447170">
        <w:rPr>
          <w:rFonts w:cs="Arial"/>
          <w:i/>
          <w:iCs/>
          <w:sz w:val="18"/>
          <w:szCs w:val="18"/>
        </w:rPr>
        <w:t xml:space="preserve">Hinweis: Die </w:t>
      </w:r>
      <w:r>
        <w:rPr>
          <w:rFonts w:cs="Arial"/>
          <w:i/>
          <w:iCs/>
          <w:sz w:val="18"/>
          <w:szCs w:val="18"/>
        </w:rPr>
        <w:t>Bietererklärung muss</w:t>
      </w:r>
      <w:r w:rsidRPr="00447170">
        <w:rPr>
          <w:rFonts w:cs="Arial"/>
          <w:i/>
          <w:iCs/>
          <w:sz w:val="18"/>
          <w:szCs w:val="18"/>
        </w:rPr>
        <w:t xml:space="preserve"> an dieser Stelle unterzeichnet werde</w:t>
      </w:r>
      <w:r w:rsidR="009075E1">
        <w:rPr>
          <w:rFonts w:cs="Arial"/>
          <w:i/>
          <w:iCs/>
          <w:sz w:val="18"/>
          <w:szCs w:val="18"/>
        </w:rPr>
        <w:t>n!</w:t>
      </w:r>
    </w:p>
    <w:sectPr w:rsidR="007F3A76" w:rsidRPr="00D20082" w:rsidSect="009075E1">
      <w:headerReference w:type="even" r:id="rId12"/>
      <w:headerReference w:type="default" r:id="rId13"/>
      <w:footerReference w:type="default" r:id="rId14"/>
      <w:headerReference w:type="first" r:id="rId15"/>
      <w:pgSz w:w="11906" w:h="16838"/>
      <w:pgMar w:top="993" w:right="903" w:bottom="993" w:left="1366"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FEB5" w14:textId="77777777" w:rsidR="00463FCA" w:rsidRDefault="00463FCA" w:rsidP="00BC03CF">
      <w:r>
        <w:separator/>
      </w:r>
    </w:p>
  </w:endnote>
  <w:endnote w:type="continuationSeparator" w:id="0">
    <w:p w14:paraId="2A69E57B" w14:textId="77777777" w:rsidR="00463FCA" w:rsidRDefault="00463FCA" w:rsidP="00BC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ourier New"/>
    <w:charset w:val="00"/>
    <w:family w:val="auto"/>
    <w:pitch w:val="variable"/>
    <w:sig w:usb0="8000006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0117" w14:textId="3AF0D04F" w:rsidR="002C404F" w:rsidRPr="0078784D" w:rsidRDefault="009075E1" w:rsidP="009075E1">
    <w:pPr>
      <w:pStyle w:val="Fuzeile"/>
      <w:jc w:val="right"/>
      <w:rPr>
        <w:sz w:val="20"/>
      </w:rPr>
    </w:pPr>
    <w:r w:rsidRPr="00F738E7">
      <w:rPr>
        <w:sz w:val="18"/>
        <w:szCs w:val="18"/>
      </w:rPr>
      <w:t xml:space="preserve">Seite </w:t>
    </w:r>
    <w:r w:rsidRPr="00F738E7">
      <w:rPr>
        <w:sz w:val="18"/>
        <w:szCs w:val="18"/>
      </w:rPr>
      <w:fldChar w:fldCharType="begin"/>
    </w:r>
    <w:r w:rsidRPr="00F738E7">
      <w:rPr>
        <w:sz w:val="18"/>
        <w:szCs w:val="18"/>
      </w:rPr>
      <w:instrText xml:space="preserve"> PAGE   \* MERGEFORMAT </w:instrText>
    </w:r>
    <w:r w:rsidRPr="00F738E7">
      <w:rPr>
        <w:sz w:val="18"/>
        <w:szCs w:val="18"/>
      </w:rPr>
      <w:fldChar w:fldCharType="separate"/>
    </w:r>
    <w:r>
      <w:rPr>
        <w:sz w:val="18"/>
        <w:szCs w:val="18"/>
      </w:rPr>
      <w:t>2</w:t>
    </w:r>
    <w:r w:rsidRPr="00F738E7">
      <w:rPr>
        <w:sz w:val="18"/>
        <w:szCs w:val="18"/>
      </w:rPr>
      <w:fldChar w:fldCharType="end"/>
    </w:r>
    <w:r w:rsidRPr="00F738E7">
      <w:rPr>
        <w:sz w:val="18"/>
        <w:szCs w:val="18"/>
      </w:rPr>
      <w:t>/</w:t>
    </w:r>
    <w:r w:rsidRPr="00F738E7">
      <w:rPr>
        <w:sz w:val="18"/>
        <w:szCs w:val="18"/>
      </w:rPr>
      <w:fldChar w:fldCharType="begin"/>
    </w:r>
    <w:r w:rsidRPr="00F738E7">
      <w:rPr>
        <w:sz w:val="18"/>
        <w:szCs w:val="18"/>
      </w:rPr>
      <w:instrText xml:space="preserve"> NUMPAGES   \* MERGEFORMAT </w:instrText>
    </w:r>
    <w:r w:rsidRPr="00F738E7">
      <w:rPr>
        <w:sz w:val="18"/>
        <w:szCs w:val="18"/>
      </w:rPr>
      <w:fldChar w:fldCharType="separate"/>
    </w:r>
    <w:r>
      <w:rPr>
        <w:sz w:val="18"/>
        <w:szCs w:val="18"/>
      </w:rPr>
      <w:t>16</w:t>
    </w:r>
    <w:r w:rsidRPr="00F738E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E48D" w14:textId="77777777" w:rsidR="00463FCA" w:rsidRDefault="00463FCA" w:rsidP="00BC03CF">
      <w:r>
        <w:separator/>
      </w:r>
    </w:p>
  </w:footnote>
  <w:footnote w:type="continuationSeparator" w:id="0">
    <w:p w14:paraId="5FA66477" w14:textId="77777777" w:rsidR="00463FCA" w:rsidRDefault="00463FCA" w:rsidP="00BC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5B12" w14:textId="77777777" w:rsidR="002C404F" w:rsidRDefault="002C404F">
    <w:pPr>
      <w:pStyle w:val="Kopfzeile"/>
    </w:pPr>
    <w:r>
      <w:rPr>
        <w:noProof/>
        <w:lang w:eastAsia="de-DE"/>
      </w:rPr>
      <w:drawing>
        <wp:inline distT="0" distB="0" distL="0" distR="0" wp14:anchorId="0F5204EB" wp14:editId="58936D15">
          <wp:extent cx="1476375" cy="390525"/>
          <wp:effectExtent l="0" t="0" r="9525" b="9525"/>
          <wp:docPr id="77"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PWT-Logo-fuer-Brie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A2F5" w14:textId="77777777" w:rsidR="009075E1" w:rsidRDefault="009075E1" w:rsidP="009075E1">
    <w:pPr>
      <w:pStyle w:val="Textkrper-Zeileneinzug"/>
      <w:ind w:left="0" w:right="548"/>
      <w:rPr>
        <w:rFonts w:ascii="Arial" w:eastAsiaTheme="minorHAnsi" w:hAnsi="Arial" w:cs="Arial"/>
        <w:bCs/>
        <w:i/>
        <w:iCs/>
        <w:color w:val="FF0000"/>
        <w:sz w:val="22"/>
        <w:szCs w:val="22"/>
        <w:lang w:val="de-AT" w:eastAsia="en-US"/>
      </w:rPr>
    </w:pPr>
    <w:r w:rsidRPr="00B73388">
      <w:rPr>
        <w:rFonts w:ascii="Arial" w:eastAsiaTheme="minorHAnsi" w:hAnsi="Arial" w:cs="Arial"/>
        <w:bCs/>
        <w:i/>
        <w:iCs/>
        <w:noProof/>
        <w:color w:val="FF0000"/>
        <w:sz w:val="22"/>
        <w:szCs w:val="22"/>
        <w:lang w:val="de-AT" w:eastAsia="en-US"/>
      </w:rPr>
      <w:drawing>
        <wp:anchor distT="0" distB="0" distL="114300" distR="114300" simplePos="0" relativeHeight="251700224" behindDoc="0" locked="0" layoutInCell="1" allowOverlap="1" wp14:anchorId="18B2B021" wp14:editId="1A1BB1B7">
          <wp:simplePos x="0" y="0"/>
          <wp:positionH relativeFrom="column">
            <wp:posOffset>-226060</wp:posOffset>
          </wp:positionH>
          <wp:positionV relativeFrom="paragraph">
            <wp:posOffset>-23495</wp:posOffset>
          </wp:positionV>
          <wp:extent cx="216000" cy="216000"/>
          <wp:effectExtent l="0" t="0" r="0" b="0"/>
          <wp:wrapNone/>
          <wp:docPr id="3" name="Grafik 3"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00" cy="216000"/>
                  </a:xfrm>
                  <a:prstGeom prst="rect">
                    <a:avLst/>
                  </a:prstGeom>
                </pic:spPr>
              </pic:pic>
            </a:graphicData>
          </a:graphic>
        </wp:anchor>
      </w:drawing>
    </w:r>
    <w:r w:rsidRPr="00B73388">
      <w:rPr>
        <w:rFonts w:ascii="Arial" w:eastAsiaTheme="minorHAnsi" w:hAnsi="Arial" w:cs="Arial"/>
        <w:bCs/>
        <w:i/>
        <w:iCs/>
        <w:color w:val="FF0000"/>
        <w:sz w:val="22"/>
        <w:szCs w:val="22"/>
        <w:lang w:val="de-AT" w:eastAsia="en-US"/>
      </w:rPr>
      <w:t xml:space="preserve">Auszufüllen durch </w:t>
    </w:r>
    <w:r>
      <w:rPr>
        <w:rFonts w:ascii="Arial" w:eastAsiaTheme="minorHAnsi" w:hAnsi="Arial" w:cs="Arial"/>
        <w:bCs/>
        <w:i/>
        <w:iCs/>
        <w:color w:val="FF0000"/>
        <w:sz w:val="22"/>
        <w:szCs w:val="22"/>
        <w:lang w:val="de-AT" w:eastAsia="en-US"/>
      </w:rPr>
      <w:t>den Bieter/ die Mitglieder der</w:t>
    </w:r>
  </w:p>
  <w:p w14:paraId="2C7B7E8D" w14:textId="77777777" w:rsidR="009075E1" w:rsidRPr="00B73388" w:rsidRDefault="009075E1" w:rsidP="009075E1">
    <w:pPr>
      <w:pStyle w:val="Textkrper-Zeileneinzug"/>
      <w:ind w:left="0" w:right="548"/>
      <w:rPr>
        <w:rFonts w:ascii="Arial" w:eastAsiaTheme="minorHAnsi" w:hAnsi="Arial" w:cs="Arial"/>
        <w:bCs/>
        <w:i/>
        <w:iCs/>
        <w:color w:val="FF0000"/>
        <w:sz w:val="22"/>
        <w:szCs w:val="22"/>
        <w:lang w:val="de-AT" w:eastAsia="en-US"/>
      </w:rPr>
    </w:pPr>
    <w:r w:rsidRPr="00B73388">
      <w:rPr>
        <w:rFonts w:ascii="Arial" w:eastAsiaTheme="minorHAnsi" w:hAnsi="Arial" w:cs="Arial"/>
        <w:bCs/>
        <w:i/>
        <w:iCs/>
        <w:color w:val="FF0000"/>
        <w:sz w:val="22"/>
        <w:szCs w:val="22"/>
        <w:lang w:val="de-AT" w:eastAsia="en-US"/>
      </w:rPr>
      <w:t>Bietergemeinschaft</w:t>
    </w:r>
    <w:r>
      <w:rPr>
        <w:rFonts w:ascii="Arial" w:eastAsiaTheme="minorHAnsi" w:hAnsi="Arial" w:cs="Arial"/>
        <w:bCs/>
        <w:i/>
        <w:iCs/>
        <w:color w:val="FF0000"/>
        <w:sz w:val="22"/>
        <w:szCs w:val="22"/>
        <w:lang w:val="de-AT" w:eastAsia="en-US"/>
      </w:rPr>
      <w:t>/ den Unterauftragnehmer</w:t>
    </w:r>
    <w:r w:rsidRPr="00B73388">
      <w:rPr>
        <w:rFonts w:ascii="Arial" w:eastAsiaTheme="minorHAnsi" w:hAnsi="Arial" w:cs="Arial"/>
        <w:bCs/>
        <w:i/>
        <w:iCs/>
        <w:color w:val="FF0000"/>
        <w:sz w:val="22"/>
        <w:szCs w:val="22"/>
        <w:lang w:val="de-AT" w:eastAsia="en-US"/>
      </w:rPr>
      <w:t>!</w:t>
    </w:r>
  </w:p>
  <w:p w14:paraId="5CFC89E4" w14:textId="77777777" w:rsidR="009075E1" w:rsidRDefault="009075E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B342" w14:textId="77777777" w:rsidR="009075E1" w:rsidRDefault="00E14E9B" w:rsidP="00E14E9B">
    <w:pPr>
      <w:pStyle w:val="Textkrper-Zeileneinzug"/>
      <w:ind w:left="0" w:right="548"/>
      <w:rPr>
        <w:rFonts w:ascii="Arial" w:eastAsiaTheme="minorHAnsi" w:hAnsi="Arial" w:cs="Arial"/>
        <w:bCs/>
        <w:i/>
        <w:iCs/>
        <w:color w:val="FF0000"/>
        <w:sz w:val="22"/>
        <w:szCs w:val="22"/>
        <w:lang w:val="de-AT" w:eastAsia="en-US"/>
      </w:rPr>
    </w:pPr>
    <w:r w:rsidRPr="00B73388">
      <w:rPr>
        <w:rFonts w:ascii="Arial" w:eastAsiaTheme="minorHAnsi" w:hAnsi="Arial" w:cs="Arial"/>
        <w:bCs/>
        <w:i/>
        <w:iCs/>
        <w:noProof/>
        <w:color w:val="FF0000"/>
        <w:sz w:val="22"/>
        <w:szCs w:val="22"/>
        <w:lang w:val="de-AT" w:eastAsia="en-US"/>
      </w:rPr>
      <w:drawing>
        <wp:anchor distT="0" distB="0" distL="114300" distR="114300" simplePos="0" relativeHeight="251659776" behindDoc="0" locked="0" layoutInCell="1" allowOverlap="1" wp14:anchorId="5FC6D8A2" wp14:editId="6A71A9B2">
          <wp:simplePos x="0" y="0"/>
          <wp:positionH relativeFrom="column">
            <wp:posOffset>-226060</wp:posOffset>
          </wp:positionH>
          <wp:positionV relativeFrom="paragraph">
            <wp:posOffset>-23495</wp:posOffset>
          </wp:positionV>
          <wp:extent cx="216000" cy="216000"/>
          <wp:effectExtent l="0" t="0" r="0" b="0"/>
          <wp:wrapNone/>
          <wp:docPr id="22" name="Grafik 22"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00" cy="216000"/>
                  </a:xfrm>
                  <a:prstGeom prst="rect">
                    <a:avLst/>
                  </a:prstGeom>
                </pic:spPr>
              </pic:pic>
            </a:graphicData>
          </a:graphic>
        </wp:anchor>
      </w:drawing>
    </w:r>
    <w:r w:rsidRPr="00B73388">
      <w:rPr>
        <w:rFonts w:ascii="Arial" w:eastAsiaTheme="minorHAnsi" w:hAnsi="Arial" w:cs="Arial"/>
        <w:bCs/>
        <w:i/>
        <w:iCs/>
        <w:color w:val="FF0000"/>
        <w:sz w:val="22"/>
        <w:szCs w:val="22"/>
        <w:lang w:val="de-AT" w:eastAsia="en-US"/>
      </w:rPr>
      <w:t xml:space="preserve">Auszufüllen durch </w:t>
    </w:r>
    <w:r w:rsidR="009075E1">
      <w:rPr>
        <w:rFonts w:ascii="Arial" w:eastAsiaTheme="minorHAnsi" w:hAnsi="Arial" w:cs="Arial"/>
        <w:bCs/>
        <w:i/>
        <w:iCs/>
        <w:color w:val="FF0000"/>
        <w:sz w:val="22"/>
        <w:szCs w:val="22"/>
        <w:lang w:val="de-AT" w:eastAsia="en-US"/>
      </w:rPr>
      <w:t>den Bieter/ die Mitglieder der</w:t>
    </w:r>
  </w:p>
  <w:p w14:paraId="3F6D50F0" w14:textId="31771885" w:rsidR="00E14E9B" w:rsidRPr="00B73388" w:rsidRDefault="00E14E9B" w:rsidP="00E14E9B">
    <w:pPr>
      <w:pStyle w:val="Textkrper-Zeileneinzug"/>
      <w:ind w:left="0" w:right="548"/>
      <w:rPr>
        <w:rFonts w:ascii="Arial" w:eastAsiaTheme="minorHAnsi" w:hAnsi="Arial" w:cs="Arial"/>
        <w:bCs/>
        <w:i/>
        <w:iCs/>
        <w:color w:val="FF0000"/>
        <w:sz w:val="22"/>
        <w:szCs w:val="22"/>
        <w:lang w:val="de-AT" w:eastAsia="en-US"/>
      </w:rPr>
    </w:pPr>
    <w:r w:rsidRPr="00B73388">
      <w:rPr>
        <w:rFonts w:ascii="Arial" w:eastAsiaTheme="minorHAnsi" w:hAnsi="Arial" w:cs="Arial"/>
        <w:bCs/>
        <w:i/>
        <w:iCs/>
        <w:color w:val="FF0000"/>
        <w:sz w:val="22"/>
        <w:szCs w:val="22"/>
        <w:lang w:val="de-AT" w:eastAsia="en-US"/>
      </w:rPr>
      <w:t>Bietergemeinschaft</w:t>
    </w:r>
    <w:r w:rsidR="009075E1">
      <w:rPr>
        <w:rFonts w:ascii="Arial" w:eastAsiaTheme="minorHAnsi" w:hAnsi="Arial" w:cs="Arial"/>
        <w:bCs/>
        <w:i/>
        <w:iCs/>
        <w:color w:val="FF0000"/>
        <w:sz w:val="22"/>
        <w:szCs w:val="22"/>
        <w:lang w:val="de-AT" w:eastAsia="en-US"/>
      </w:rPr>
      <w:t>/ den Unterauftragnehmer</w:t>
    </w:r>
    <w:r w:rsidRPr="00B73388">
      <w:rPr>
        <w:rFonts w:ascii="Arial" w:eastAsiaTheme="minorHAnsi" w:hAnsi="Arial" w:cs="Arial"/>
        <w:bCs/>
        <w:i/>
        <w:iCs/>
        <w:color w:val="FF0000"/>
        <w:sz w:val="22"/>
        <w:szCs w:val="22"/>
        <w:lang w:val="de-AT" w:eastAsia="en-US"/>
      </w:rPr>
      <w:t>!</w:t>
    </w:r>
  </w:p>
  <w:p w14:paraId="13C10B9C" w14:textId="77777777" w:rsidR="002C404F" w:rsidRPr="006536C0" w:rsidRDefault="002C404F" w:rsidP="0010631F">
    <w:pPr>
      <w:pStyle w:val="Kopfzeile"/>
      <w:jc w:val="right"/>
    </w:pPr>
    <w:r>
      <w:rPr>
        <w:noProof/>
      </w:rPr>
      <w:drawing>
        <wp:anchor distT="0" distB="0" distL="114300" distR="114300" simplePos="0" relativeHeight="251648512" behindDoc="1" locked="1" layoutInCell="1" allowOverlap="1" wp14:anchorId="2ACCA3EF" wp14:editId="07B9D17C">
          <wp:simplePos x="0" y="0"/>
          <wp:positionH relativeFrom="column">
            <wp:posOffset>4409440</wp:posOffset>
          </wp:positionH>
          <wp:positionV relativeFrom="page">
            <wp:posOffset>363855</wp:posOffset>
          </wp:positionV>
          <wp:extent cx="1713600" cy="543600"/>
          <wp:effectExtent l="0" t="0" r="1270" b="8890"/>
          <wp:wrapNone/>
          <wp:docPr id="81"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7CE"/>
    <w:multiLevelType w:val="hybridMultilevel"/>
    <w:tmpl w:val="2AC4FB1E"/>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19F6173D"/>
    <w:multiLevelType w:val="hybridMultilevel"/>
    <w:tmpl w:val="60983A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D51DB"/>
    <w:multiLevelType w:val="hybridMultilevel"/>
    <w:tmpl w:val="F26A71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6C323A"/>
    <w:multiLevelType w:val="hybridMultilevel"/>
    <w:tmpl w:val="B4D8356E"/>
    <w:lvl w:ilvl="0" w:tplc="5C72FEB2">
      <w:start w:val="2"/>
      <w:numFmt w:val="bullet"/>
      <w:lvlText w:val="•"/>
      <w:lvlJc w:val="left"/>
      <w:pPr>
        <w:ind w:left="986" w:hanging="626"/>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D14068"/>
    <w:multiLevelType w:val="hybridMultilevel"/>
    <w:tmpl w:val="5CC6A246"/>
    <w:lvl w:ilvl="0" w:tplc="34F4E08E">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31FA0029"/>
    <w:multiLevelType w:val="hybridMultilevel"/>
    <w:tmpl w:val="9AFAF11C"/>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6" w15:restartNumberingAfterBreak="0">
    <w:nsid w:val="331D1E74"/>
    <w:multiLevelType w:val="hybridMultilevel"/>
    <w:tmpl w:val="B5D8A6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164A9E"/>
    <w:multiLevelType w:val="hybridMultilevel"/>
    <w:tmpl w:val="2B108E4E"/>
    <w:lvl w:ilvl="0" w:tplc="3D50A4F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45593B4C"/>
    <w:multiLevelType w:val="hybridMultilevel"/>
    <w:tmpl w:val="4DF4108E"/>
    <w:lvl w:ilvl="0" w:tplc="9D986F66">
      <w:start w:val="1"/>
      <w:numFmt w:val="bullet"/>
      <w:lvlText w:val=""/>
      <w:lvlJc w:val="left"/>
      <w:pPr>
        <w:ind w:left="720" w:hanging="360"/>
      </w:pPr>
      <w:rPr>
        <w:rFonts w:ascii="Wingdings" w:hAnsi="Wingdings" w:hint="default"/>
        <w:color w:val="E200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971238"/>
    <w:multiLevelType w:val="hybridMultilevel"/>
    <w:tmpl w:val="713A254C"/>
    <w:lvl w:ilvl="0" w:tplc="3DCC1C50">
      <w:start w:val="1"/>
      <w:numFmt w:val="lowerLetter"/>
      <w:lvlText w:val="%1)"/>
      <w:lvlJc w:val="left"/>
      <w:pPr>
        <w:ind w:left="927" w:hanging="360"/>
      </w:pPr>
      <w:rPr>
        <w:rFonts w:hint="default"/>
        <w:i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4D976D22"/>
    <w:multiLevelType w:val="hybridMultilevel"/>
    <w:tmpl w:val="F26A71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842A27"/>
    <w:multiLevelType w:val="hybridMultilevel"/>
    <w:tmpl w:val="B5CE23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3"/>
  </w:num>
  <w:num w:numId="6">
    <w:abstractNumId w:val="5"/>
  </w:num>
  <w:num w:numId="7">
    <w:abstractNumId w:val="7"/>
  </w:num>
  <w:num w:numId="8">
    <w:abstractNumId w:val="9"/>
  </w:num>
  <w:num w:numId="9">
    <w:abstractNumId w:val="10"/>
  </w:num>
  <w:num w:numId="10">
    <w:abstractNumId w:val="4"/>
  </w:num>
  <w:num w:numId="11">
    <w:abstractNumId w:val="6"/>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defaultTabStop w:val="624"/>
  <w:hyphenationZone w:val="425"/>
  <w:drawingGridHorizontalSpacing w:val="181"/>
  <w:drawingGridVerticalSpacing w:val="181"/>
  <w:displayHorizontalDrawingGridEvery w:val="8"/>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FD"/>
    <w:rsid w:val="00006472"/>
    <w:rsid w:val="00006AA0"/>
    <w:rsid w:val="00010A97"/>
    <w:rsid w:val="0001159E"/>
    <w:rsid w:val="00013690"/>
    <w:rsid w:val="00014B7D"/>
    <w:rsid w:val="00020014"/>
    <w:rsid w:val="00025F7C"/>
    <w:rsid w:val="0003009A"/>
    <w:rsid w:val="000428C6"/>
    <w:rsid w:val="00044681"/>
    <w:rsid w:val="000463DD"/>
    <w:rsid w:val="000522F5"/>
    <w:rsid w:val="00060DD1"/>
    <w:rsid w:val="00061437"/>
    <w:rsid w:val="000630AB"/>
    <w:rsid w:val="00063DBE"/>
    <w:rsid w:val="00064505"/>
    <w:rsid w:val="00072C8A"/>
    <w:rsid w:val="00074464"/>
    <w:rsid w:val="0007650B"/>
    <w:rsid w:val="00076F8C"/>
    <w:rsid w:val="00076FFE"/>
    <w:rsid w:val="000808B0"/>
    <w:rsid w:val="00083354"/>
    <w:rsid w:val="0008662D"/>
    <w:rsid w:val="00091B7F"/>
    <w:rsid w:val="00094261"/>
    <w:rsid w:val="000962DA"/>
    <w:rsid w:val="000A3C55"/>
    <w:rsid w:val="000B06BF"/>
    <w:rsid w:val="000B2846"/>
    <w:rsid w:val="000B2BC7"/>
    <w:rsid w:val="000B3C20"/>
    <w:rsid w:val="000B4625"/>
    <w:rsid w:val="000C080E"/>
    <w:rsid w:val="000C6DD7"/>
    <w:rsid w:val="000D08A0"/>
    <w:rsid w:val="000D12FC"/>
    <w:rsid w:val="000D1782"/>
    <w:rsid w:val="000D3E85"/>
    <w:rsid w:val="000E25F6"/>
    <w:rsid w:val="000E5033"/>
    <w:rsid w:val="000F0008"/>
    <w:rsid w:val="000F134C"/>
    <w:rsid w:val="000F381D"/>
    <w:rsid w:val="000F406D"/>
    <w:rsid w:val="000F407F"/>
    <w:rsid w:val="000F5870"/>
    <w:rsid w:val="0010631F"/>
    <w:rsid w:val="00110B6B"/>
    <w:rsid w:val="001119CE"/>
    <w:rsid w:val="00113AB3"/>
    <w:rsid w:val="00114157"/>
    <w:rsid w:val="001179FD"/>
    <w:rsid w:val="00117C68"/>
    <w:rsid w:val="00124A38"/>
    <w:rsid w:val="001258B4"/>
    <w:rsid w:val="00127E1B"/>
    <w:rsid w:val="00130D14"/>
    <w:rsid w:val="00145FCD"/>
    <w:rsid w:val="00153CCB"/>
    <w:rsid w:val="001547E9"/>
    <w:rsid w:val="00154C26"/>
    <w:rsid w:val="001601A5"/>
    <w:rsid w:val="00166484"/>
    <w:rsid w:val="00167086"/>
    <w:rsid w:val="00170E22"/>
    <w:rsid w:val="00173D8D"/>
    <w:rsid w:val="00175C8A"/>
    <w:rsid w:val="00186061"/>
    <w:rsid w:val="0019206E"/>
    <w:rsid w:val="001967DB"/>
    <w:rsid w:val="00197B1E"/>
    <w:rsid w:val="001A37A0"/>
    <w:rsid w:val="001A5A15"/>
    <w:rsid w:val="001A734F"/>
    <w:rsid w:val="001B1E16"/>
    <w:rsid w:val="001B2A51"/>
    <w:rsid w:val="001C13A3"/>
    <w:rsid w:val="001C43FA"/>
    <w:rsid w:val="001C625E"/>
    <w:rsid w:val="001C69E6"/>
    <w:rsid w:val="001C7031"/>
    <w:rsid w:val="001D0C52"/>
    <w:rsid w:val="001D7564"/>
    <w:rsid w:val="001E02A5"/>
    <w:rsid w:val="001E1487"/>
    <w:rsid w:val="001E7C73"/>
    <w:rsid w:val="001F2A34"/>
    <w:rsid w:val="001F3237"/>
    <w:rsid w:val="002005A6"/>
    <w:rsid w:val="0020099C"/>
    <w:rsid w:val="0020123A"/>
    <w:rsid w:val="0020474D"/>
    <w:rsid w:val="00206C8A"/>
    <w:rsid w:val="002079EA"/>
    <w:rsid w:val="00207A4D"/>
    <w:rsid w:val="002102C7"/>
    <w:rsid w:val="002155D7"/>
    <w:rsid w:val="00222246"/>
    <w:rsid w:val="0022329F"/>
    <w:rsid w:val="002232FF"/>
    <w:rsid w:val="00225BBD"/>
    <w:rsid w:val="0022633B"/>
    <w:rsid w:val="00230947"/>
    <w:rsid w:val="0023316A"/>
    <w:rsid w:val="0023362F"/>
    <w:rsid w:val="0023651B"/>
    <w:rsid w:val="0023716B"/>
    <w:rsid w:val="00237C25"/>
    <w:rsid w:val="00241B36"/>
    <w:rsid w:val="002432C0"/>
    <w:rsid w:val="002434B5"/>
    <w:rsid w:val="00244C0F"/>
    <w:rsid w:val="00245C07"/>
    <w:rsid w:val="0025247D"/>
    <w:rsid w:val="00252ACA"/>
    <w:rsid w:val="00252B8F"/>
    <w:rsid w:val="00253ECD"/>
    <w:rsid w:val="00254086"/>
    <w:rsid w:val="002547CE"/>
    <w:rsid w:val="0025493D"/>
    <w:rsid w:val="00255AF3"/>
    <w:rsid w:val="00260CC1"/>
    <w:rsid w:val="002617CD"/>
    <w:rsid w:val="00264273"/>
    <w:rsid w:val="00270DE9"/>
    <w:rsid w:val="00276A2D"/>
    <w:rsid w:val="00277589"/>
    <w:rsid w:val="00281A0F"/>
    <w:rsid w:val="00282020"/>
    <w:rsid w:val="002838CF"/>
    <w:rsid w:val="00284F1D"/>
    <w:rsid w:val="002863A6"/>
    <w:rsid w:val="002964FF"/>
    <w:rsid w:val="002A0A27"/>
    <w:rsid w:val="002A192E"/>
    <w:rsid w:val="002A56A3"/>
    <w:rsid w:val="002A5A3D"/>
    <w:rsid w:val="002A65F6"/>
    <w:rsid w:val="002B0B69"/>
    <w:rsid w:val="002B5807"/>
    <w:rsid w:val="002C198E"/>
    <w:rsid w:val="002C404F"/>
    <w:rsid w:val="002C6EB9"/>
    <w:rsid w:val="002D3978"/>
    <w:rsid w:val="002D6945"/>
    <w:rsid w:val="002E00E8"/>
    <w:rsid w:val="002E1B49"/>
    <w:rsid w:val="002E7BAC"/>
    <w:rsid w:val="002F0291"/>
    <w:rsid w:val="002F0D6F"/>
    <w:rsid w:val="002F2DA5"/>
    <w:rsid w:val="002F5D2C"/>
    <w:rsid w:val="002F7106"/>
    <w:rsid w:val="002F7C34"/>
    <w:rsid w:val="0030058D"/>
    <w:rsid w:val="003015DB"/>
    <w:rsid w:val="00304B63"/>
    <w:rsid w:val="00305358"/>
    <w:rsid w:val="00307CD2"/>
    <w:rsid w:val="00312CF9"/>
    <w:rsid w:val="0031627D"/>
    <w:rsid w:val="00324EDE"/>
    <w:rsid w:val="00327D49"/>
    <w:rsid w:val="00333E13"/>
    <w:rsid w:val="00333E4C"/>
    <w:rsid w:val="00335893"/>
    <w:rsid w:val="0034152C"/>
    <w:rsid w:val="00350063"/>
    <w:rsid w:val="0035082F"/>
    <w:rsid w:val="0035240A"/>
    <w:rsid w:val="00354981"/>
    <w:rsid w:val="00355105"/>
    <w:rsid w:val="003641B8"/>
    <w:rsid w:val="00364340"/>
    <w:rsid w:val="0036686B"/>
    <w:rsid w:val="00371B4B"/>
    <w:rsid w:val="003721FD"/>
    <w:rsid w:val="003747CE"/>
    <w:rsid w:val="00375CD4"/>
    <w:rsid w:val="00383383"/>
    <w:rsid w:val="00385949"/>
    <w:rsid w:val="003878BC"/>
    <w:rsid w:val="0039394E"/>
    <w:rsid w:val="00396DB4"/>
    <w:rsid w:val="00397E12"/>
    <w:rsid w:val="003A5977"/>
    <w:rsid w:val="003A6690"/>
    <w:rsid w:val="003B140D"/>
    <w:rsid w:val="003B3CB9"/>
    <w:rsid w:val="003B3FA4"/>
    <w:rsid w:val="003B4B47"/>
    <w:rsid w:val="003B6DAF"/>
    <w:rsid w:val="003B6DC8"/>
    <w:rsid w:val="003B6F8D"/>
    <w:rsid w:val="003C2EF9"/>
    <w:rsid w:val="003C5E45"/>
    <w:rsid w:val="003D0A05"/>
    <w:rsid w:val="003D3176"/>
    <w:rsid w:val="003D3BE7"/>
    <w:rsid w:val="003D3F0C"/>
    <w:rsid w:val="003D419D"/>
    <w:rsid w:val="003D5900"/>
    <w:rsid w:val="003D5A13"/>
    <w:rsid w:val="003D7945"/>
    <w:rsid w:val="003D7CAA"/>
    <w:rsid w:val="003E45CE"/>
    <w:rsid w:val="003E7641"/>
    <w:rsid w:val="003E7CE9"/>
    <w:rsid w:val="003E7D83"/>
    <w:rsid w:val="003F003F"/>
    <w:rsid w:val="003F350B"/>
    <w:rsid w:val="003F4129"/>
    <w:rsid w:val="003F4ED3"/>
    <w:rsid w:val="003F5934"/>
    <w:rsid w:val="00400BE5"/>
    <w:rsid w:val="00401A45"/>
    <w:rsid w:val="00402552"/>
    <w:rsid w:val="004055AC"/>
    <w:rsid w:val="00405A7E"/>
    <w:rsid w:val="00405F47"/>
    <w:rsid w:val="00406DD7"/>
    <w:rsid w:val="00407AB7"/>
    <w:rsid w:val="00407CE6"/>
    <w:rsid w:val="004126F7"/>
    <w:rsid w:val="00426A88"/>
    <w:rsid w:val="00436F69"/>
    <w:rsid w:val="00440057"/>
    <w:rsid w:val="00440B4F"/>
    <w:rsid w:val="004435A6"/>
    <w:rsid w:val="00445DF3"/>
    <w:rsid w:val="004470AE"/>
    <w:rsid w:val="00451065"/>
    <w:rsid w:val="0045311E"/>
    <w:rsid w:val="0045593B"/>
    <w:rsid w:val="00460EAB"/>
    <w:rsid w:val="00461290"/>
    <w:rsid w:val="00463FCA"/>
    <w:rsid w:val="00464048"/>
    <w:rsid w:val="00464AA7"/>
    <w:rsid w:val="00466E65"/>
    <w:rsid w:val="00470D00"/>
    <w:rsid w:val="004712EA"/>
    <w:rsid w:val="0047180C"/>
    <w:rsid w:val="004744C3"/>
    <w:rsid w:val="0047646D"/>
    <w:rsid w:val="0048076F"/>
    <w:rsid w:val="00481A74"/>
    <w:rsid w:val="00485775"/>
    <w:rsid w:val="004868A3"/>
    <w:rsid w:val="00487854"/>
    <w:rsid w:val="00491707"/>
    <w:rsid w:val="00495D26"/>
    <w:rsid w:val="00497FDC"/>
    <w:rsid w:val="004A1D88"/>
    <w:rsid w:val="004A3FDB"/>
    <w:rsid w:val="004A4BAE"/>
    <w:rsid w:val="004A4DFE"/>
    <w:rsid w:val="004A559E"/>
    <w:rsid w:val="004A7D97"/>
    <w:rsid w:val="004B4764"/>
    <w:rsid w:val="004B6A80"/>
    <w:rsid w:val="004C09E4"/>
    <w:rsid w:val="004C2C86"/>
    <w:rsid w:val="004C40B9"/>
    <w:rsid w:val="004D1AA4"/>
    <w:rsid w:val="004D735A"/>
    <w:rsid w:val="004D7D7E"/>
    <w:rsid w:val="004E3240"/>
    <w:rsid w:val="004F3BE2"/>
    <w:rsid w:val="004F6628"/>
    <w:rsid w:val="004F664F"/>
    <w:rsid w:val="004F6DCB"/>
    <w:rsid w:val="00500743"/>
    <w:rsid w:val="00501013"/>
    <w:rsid w:val="005015D1"/>
    <w:rsid w:val="00502D86"/>
    <w:rsid w:val="0050406F"/>
    <w:rsid w:val="00512156"/>
    <w:rsid w:val="00514590"/>
    <w:rsid w:val="00514B8F"/>
    <w:rsid w:val="00517041"/>
    <w:rsid w:val="00522975"/>
    <w:rsid w:val="0052393B"/>
    <w:rsid w:val="00524105"/>
    <w:rsid w:val="00531109"/>
    <w:rsid w:val="00532EB4"/>
    <w:rsid w:val="00534C86"/>
    <w:rsid w:val="005355DF"/>
    <w:rsid w:val="00541661"/>
    <w:rsid w:val="00542CD8"/>
    <w:rsid w:val="0054403F"/>
    <w:rsid w:val="00547926"/>
    <w:rsid w:val="0055274F"/>
    <w:rsid w:val="00552E40"/>
    <w:rsid w:val="005557AA"/>
    <w:rsid w:val="00555883"/>
    <w:rsid w:val="0055690C"/>
    <w:rsid w:val="005617B3"/>
    <w:rsid w:val="00562B95"/>
    <w:rsid w:val="005636D2"/>
    <w:rsid w:val="00563F37"/>
    <w:rsid w:val="00564E12"/>
    <w:rsid w:val="0056582D"/>
    <w:rsid w:val="005665FC"/>
    <w:rsid w:val="00566887"/>
    <w:rsid w:val="005673BC"/>
    <w:rsid w:val="0056750C"/>
    <w:rsid w:val="005675D6"/>
    <w:rsid w:val="00586FCA"/>
    <w:rsid w:val="0059144A"/>
    <w:rsid w:val="005935B8"/>
    <w:rsid w:val="00593A2E"/>
    <w:rsid w:val="00594929"/>
    <w:rsid w:val="005952A8"/>
    <w:rsid w:val="00595CE1"/>
    <w:rsid w:val="0059642E"/>
    <w:rsid w:val="0059652E"/>
    <w:rsid w:val="00597D88"/>
    <w:rsid w:val="005A62C9"/>
    <w:rsid w:val="005A6B54"/>
    <w:rsid w:val="005A7050"/>
    <w:rsid w:val="005A7D6B"/>
    <w:rsid w:val="005B026D"/>
    <w:rsid w:val="005B11E0"/>
    <w:rsid w:val="005B19F2"/>
    <w:rsid w:val="005B45E2"/>
    <w:rsid w:val="005B5383"/>
    <w:rsid w:val="005B6471"/>
    <w:rsid w:val="005C4883"/>
    <w:rsid w:val="005D0855"/>
    <w:rsid w:val="005D5081"/>
    <w:rsid w:val="005D5677"/>
    <w:rsid w:val="005D60CF"/>
    <w:rsid w:val="005E2B55"/>
    <w:rsid w:val="005E5908"/>
    <w:rsid w:val="005E5FEE"/>
    <w:rsid w:val="005E7373"/>
    <w:rsid w:val="005E75A9"/>
    <w:rsid w:val="005F1C88"/>
    <w:rsid w:val="005F2FCF"/>
    <w:rsid w:val="005F4B19"/>
    <w:rsid w:val="006005B5"/>
    <w:rsid w:val="00600C38"/>
    <w:rsid w:val="00604986"/>
    <w:rsid w:val="00610C7F"/>
    <w:rsid w:val="00612114"/>
    <w:rsid w:val="00614576"/>
    <w:rsid w:val="00614B35"/>
    <w:rsid w:val="006151AD"/>
    <w:rsid w:val="00615CAA"/>
    <w:rsid w:val="006176AC"/>
    <w:rsid w:val="00617B94"/>
    <w:rsid w:val="00620AD1"/>
    <w:rsid w:val="00620BC5"/>
    <w:rsid w:val="00620FF4"/>
    <w:rsid w:val="00622A20"/>
    <w:rsid w:val="00631318"/>
    <w:rsid w:val="00632864"/>
    <w:rsid w:val="0063440C"/>
    <w:rsid w:val="00635F79"/>
    <w:rsid w:val="00641866"/>
    <w:rsid w:val="006456E7"/>
    <w:rsid w:val="006536C0"/>
    <w:rsid w:val="00656F7F"/>
    <w:rsid w:val="00657E1B"/>
    <w:rsid w:val="006601BD"/>
    <w:rsid w:val="00661B0F"/>
    <w:rsid w:val="00664931"/>
    <w:rsid w:val="00667285"/>
    <w:rsid w:val="00671B8A"/>
    <w:rsid w:val="00680644"/>
    <w:rsid w:val="00681E62"/>
    <w:rsid w:val="00693DFE"/>
    <w:rsid w:val="006942E4"/>
    <w:rsid w:val="00694DC9"/>
    <w:rsid w:val="00697366"/>
    <w:rsid w:val="006A2B96"/>
    <w:rsid w:val="006A3142"/>
    <w:rsid w:val="006B0068"/>
    <w:rsid w:val="006B145E"/>
    <w:rsid w:val="006B37DF"/>
    <w:rsid w:val="006B6344"/>
    <w:rsid w:val="006B7A14"/>
    <w:rsid w:val="006C04B1"/>
    <w:rsid w:val="006C6792"/>
    <w:rsid w:val="006D1A1F"/>
    <w:rsid w:val="006D47D3"/>
    <w:rsid w:val="006D4F7D"/>
    <w:rsid w:val="006D5C4D"/>
    <w:rsid w:val="006D6091"/>
    <w:rsid w:val="006E0685"/>
    <w:rsid w:val="006E1DFE"/>
    <w:rsid w:val="006E25D8"/>
    <w:rsid w:val="006E6839"/>
    <w:rsid w:val="006F0DD0"/>
    <w:rsid w:val="006F41FF"/>
    <w:rsid w:val="006F60EB"/>
    <w:rsid w:val="006F7C5F"/>
    <w:rsid w:val="00706927"/>
    <w:rsid w:val="007107DD"/>
    <w:rsid w:val="00711626"/>
    <w:rsid w:val="00714ACA"/>
    <w:rsid w:val="00716740"/>
    <w:rsid w:val="00720E93"/>
    <w:rsid w:val="007227E3"/>
    <w:rsid w:val="0072714B"/>
    <w:rsid w:val="007318C2"/>
    <w:rsid w:val="00734EB9"/>
    <w:rsid w:val="00735E94"/>
    <w:rsid w:val="00736F97"/>
    <w:rsid w:val="00737253"/>
    <w:rsid w:val="00737EDE"/>
    <w:rsid w:val="00741F37"/>
    <w:rsid w:val="00745B1C"/>
    <w:rsid w:val="00747220"/>
    <w:rsid w:val="00752218"/>
    <w:rsid w:val="007633C7"/>
    <w:rsid w:val="00763B2B"/>
    <w:rsid w:val="007659E1"/>
    <w:rsid w:val="00767075"/>
    <w:rsid w:val="00767161"/>
    <w:rsid w:val="0077262C"/>
    <w:rsid w:val="0077385F"/>
    <w:rsid w:val="00775CC1"/>
    <w:rsid w:val="00780CD5"/>
    <w:rsid w:val="0078339B"/>
    <w:rsid w:val="00785C3F"/>
    <w:rsid w:val="0078618E"/>
    <w:rsid w:val="0078784D"/>
    <w:rsid w:val="007878DD"/>
    <w:rsid w:val="00787BAA"/>
    <w:rsid w:val="00792728"/>
    <w:rsid w:val="0079481E"/>
    <w:rsid w:val="007967ED"/>
    <w:rsid w:val="00796BC1"/>
    <w:rsid w:val="007A0964"/>
    <w:rsid w:val="007A1F20"/>
    <w:rsid w:val="007A3832"/>
    <w:rsid w:val="007A7339"/>
    <w:rsid w:val="007B0C06"/>
    <w:rsid w:val="007C07D6"/>
    <w:rsid w:val="007C37F0"/>
    <w:rsid w:val="007C7D60"/>
    <w:rsid w:val="007D2AA0"/>
    <w:rsid w:val="007D6BF9"/>
    <w:rsid w:val="007D6E6B"/>
    <w:rsid w:val="007D7035"/>
    <w:rsid w:val="007D7C36"/>
    <w:rsid w:val="007E1595"/>
    <w:rsid w:val="007E1F17"/>
    <w:rsid w:val="007E4895"/>
    <w:rsid w:val="007E55D2"/>
    <w:rsid w:val="007E65CD"/>
    <w:rsid w:val="007F1A07"/>
    <w:rsid w:val="007F1F12"/>
    <w:rsid w:val="007F37EA"/>
    <w:rsid w:val="007F3A76"/>
    <w:rsid w:val="007F602D"/>
    <w:rsid w:val="007F7A1D"/>
    <w:rsid w:val="00801CA7"/>
    <w:rsid w:val="00804317"/>
    <w:rsid w:val="00804B01"/>
    <w:rsid w:val="00805A6D"/>
    <w:rsid w:val="00806717"/>
    <w:rsid w:val="0081146D"/>
    <w:rsid w:val="0081204E"/>
    <w:rsid w:val="00812078"/>
    <w:rsid w:val="008121DF"/>
    <w:rsid w:val="0081226F"/>
    <w:rsid w:val="008127CA"/>
    <w:rsid w:val="008132A6"/>
    <w:rsid w:val="00813FD8"/>
    <w:rsid w:val="008209DE"/>
    <w:rsid w:val="0082458D"/>
    <w:rsid w:val="00832193"/>
    <w:rsid w:val="00842017"/>
    <w:rsid w:val="00843F43"/>
    <w:rsid w:val="00845C82"/>
    <w:rsid w:val="00852D79"/>
    <w:rsid w:val="00853E76"/>
    <w:rsid w:val="00854183"/>
    <w:rsid w:val="00857E73"/>
    <w:rsid w:val="0086150C"/>
    <w:rsid w:val="00866FAB"/>
    <w:rsid w:val="008705D6"/>
    <w:rsid w:val="00872B8C"/>
    <w:rsid w:val="00885312"/>
    <w:rsid w:val="00887A77"/>
    <w:rsid w:val="008909A8"/>
    <w:rsid w:val="008957DF"/>
    <w:rsid w:val="00896D5F"/>
    <w:rsid w:val="00897204"/>
    <w:rsid w:val="00897326"/>
    <w:rsid w:val="00897F1A"/>
    <w:rsid w:val="008A1010"/>
    <w:rsid w:val="008A139D"/>
    <w:rsid w:val="008A2F61"/>
    <w:rsid w:val="008B01A0"/>
    <w:rsid w:val="008B326E"/>
    <w:rsid w:val="008B7E72"/>
    <w:rsid w:val="008C01C0"/>
    <w:rsid w:val="008C1B3A"/>
    <w:rsid w:val="008C2B72"/>
    <w:rsid w:val="008C4BB3"/>
    <w:rsid w:val="008C4DCA"/>
    <w:rsid w:val="008C503F"/>
    <w:rsid w:val="008C50EF"/>
    <w:rsid w:val="008C6744"/>
    <w:rsid w:val="008C6A2B"/>
    <w:rsid w:val="008D0FBA"/>
    <w:rsid w:val="008E08A4"/>
    <w:rsid w:val="008E0F99"/>
    <w:rsid w:val="008E4A26"/>
    <w:rsid w:val="008E7901"/>
    <w:rsid w:val="008F15C4"/>
    <w:rsid w:val="008F6630"/>
    <w:rsid w:val="009023EF"/>
    <w:rsid w:val="00902D30"/>
    <w:rsid w:val="009056B3"/>
    <w:rsid w:val="00905767"/>
    <w:rsid w:val="009075E1"/>
    <w:rsid w:val="0091096A"/>
    <w:rsid w:val="00914C90"/>
    <w:rsid w:val="00914F02"/>
    <w:rsid w:val="009177B0"/>
    <w:rsid w:val="00917B41"/>
    <w:rsid w:val="009220F9"/>
    <w:rsid w:val="009262B9"/>
    <w:rsid w:val="009301BB"/>
    <w:rsid w:val="00933B8F"/>
    <w:rsid w:val="009369B8"/>
    <w:rsid w:val="009376AE"/>
    <w:rsid w:val="009405FF"/>
    <w:rsid w:val="00944EF7"/>
    <w:rsid w:val="00945450"/>
    <w:rsid w:val="009456B1"/>
    <w:rsid w:val="009531CE"/>
    <w:rsid w:val="009547F6"/>
    <w:rsid w:val="009576BC"/>
    <w:rsid w:val="009609B9"/>
    <w:rsid w:val="0096266E"/>
    <w:rsid w:val="00964888"/>
    <w:rsid w:val="0097021B"/>
    <w:rsid w:val="009735F8"/>
    <w:rsid w:val="00977A48"/>
    <w:rsid w:val="009831ED"/>
    <w:rsid w:val="00990C3D"/>
    <w:rsid w:val="009A0303"/>
    <w:rsid w:val="009A11AC"/>
    <w:rsid w:val="009A7BA2"/>
    <w:rsid w:val="009B6532"/>
    <w:rsid w:val="009C3B9F"/>
    <w:rsid w:val="009C4244"/>
    <w:rsid w:val="009C792C"/>
    <w:rsid w:val="009D7B9E"/>
    <w:rsid w:val="009E38FB"/>
    <w:rsid w:val="009E5F88"/>
    <w:rsid w:val="009E5FC8"/>
    <w:rsid w:val="009E705D"/>
    <w:rsid w:val="009F11C2"/>
    <w:rsid w:val="009F4358"/>
    <w:rsid w:val="00A015E3"/>
    <w:rsid w:val="00A0479A"/>
    <w:rsid w:val="00A127EA"/>
    <w:rsid w:val="00A15B38"/>
    <w:rsid w:val="00A162BB"/>
    <w:rsid w:val="00A17E33"/>
    <w:rsid w:val="00A2190E"/>
    <w:rsid w:val="00A2668F"/>
    <w:rsid w:val="00A2685D"/>
    <w:rsid w:val="00A30A81"/>
    <w:rsid w:val="00A328FB"/>
    <w:rsid w:val="00A32B8B"/>
    <w:rsid w:val="00A34188"/>
    <w:rsid w:val="00A34326"/>
    <w:rsid w:val="00A42479"/>
    <w:rsid w:val="00A44276"/>
    <w:rsid w:val="00A543F7"/>
    <w:rsid w:val="00A56B33"/>
    <w:rsid w:val="00A62DD0"/>
    <w:rsid w:val="00A63478"/>
    <w:rsid w:val="00A64591"/>
    <w:rsid w:val="00A647E7"/>
    <w:rsid w:val="00A66858"/>
    <w:rsid w:val="00A71706"/>
    <w:rsid w:val="00A7342C"/>
    <w:rsid w:val="00A80F3E"/>
    <w:rsid w:val="00A81CD6"/>
    <w:rsid w:val="00A83EDC"/>
    <w:rsid w:val="00A86FFF"/>
    <w:rsid w:val="00A90A13"/>
    <w:rsid w:val="00A9698D"/>
    <w:rsid w:val="00AA46CD"/>
    <w:rsid w:val="00AB6901"/>
    <w:rsid w:val="00AB6C91"/>
    <w:rsid w:val="00AC12B3"/>
    <w:rsid w:val="00AC21C5"/>
    <w:rsid w:val="00AC4153"/>
    <w:rsid w:val="00AD1AF7"/>
    <w:rsid w:val="00AD395D"/>
    <w:rsid w:val="00AE009C"/>
    <w:rsid w:val="00AE061A"/>
    <w:rsid w:val="00AE4674"/>
    <w:rsid w:val="00AE4AEF"/>
    <w:rsid w:val="00AF05B4"/>
    <w:rsid w:val="00AF2115"/>
    <w:rsid w:val="00AF2754"/>
    <w:rsid w:val="00AF4453"/>
    <w:rsid w:val="00AF58F9"/>
    <w:rsid w:val="00B027A3"/>
    <w:rsid w:val="00B03005"/>
    <w:rsid w:val="00B0314F"/>
    <w:rsid w:val="00B03B84"/>
    <w:rsid w:val="00B05E0A"/>
    <w:rsid w:val="00B0682F"/>
    <w:rsid w:val="00B10E88"/>
    <w:rsid w:val="00B1330D"/>
    <w:rsid w:val="00B13520"/>
    <w:rsid w:val="00B15E93"/>
    <w:rsid w:val="00B253AF"/>
    <w:rsid w:val="00B30884"/>
    <w:rsid w:val="00B30C7B"/>
    <w:rsid w:val="00B33FF5"/>
    <w:rsid w:val="00B3713F"/>
    <w:rsid w:val="00B422D3"/>
    <w:rsid w:val="00B462C8"/>
    <w:rsid w:val="00B472B8"/>
    <w:rsid w:val="00B5055D"/>
    <w:rsid w:val="00B5280C"/>
    <w:rsid w:val="00B5527B"/>
    <w:rsid w:val="00B60401"/>
    <w:rsid w:val="00B6235D"/>
    <w:rsid w:val="00B63393"/>
    <w:rsid w:val="00B669A0"/>
    <w:rsid w:val="00B6756F"/>
    <w:rsid w:val="00B73388"/>
    <w:rsid w:val="00B733AC"/>
    <w:rsid w:val="00B740AB"/>
    <w:rsid w:val="00B75762"/>
    <w:rsid w:val="00B7619B"/>
    <w:rsid w:val="00B808D8"/>
    <w:rsid w:val="00B84EBF"/>
    <w:rsid w:val="00B85EAB"/>
    <w:rsid w:val="00B90D7D"/>
    <w:rsid w:val="00B925C3"/>
    <w:rsid w:val="00B92704"/>
    <w:rsid w:val="00B9664B"/>
    <w:rsid w:val="00B96848"/>
    <w:rsid w:val="00B973EF"/>
    <w:rsid w:val="00BA0933"/>
    <w:rsid w:val="00BA1E4A"/>
    <w:rsid w:val="00BA2A36"/>
    <w:rsid w:val="00BA4FF1"/>
    <w:rsid w:val="00BB00CD"/>
    <w:rsid w:val="00BB1B39"/>
    <w:rsid w:val="00BB1EB0"/>
    <w:rsid w:val="00BB22B7"/>
    <w:rsid w:val="00BB28FD"/>
    <w:rsid w:val="00BB58E7"/>
    <w:rsid w:val="00BC0035"/>
    <w:rsid w:val="00BC03CF"/>
    <w:rsid w:val="00BC0616"/>
    <w:rsid w:val="00BC1741"/>
    <w:rsid w:val="00BC2D0E"/>
    <w:rsid w:val="00BC4224"/>
    <w:rsid w:val="00BC577C"/>
    <w:rsid w:val="00BC651D"/>
    <w:rsid w:val="00BD03FB"/>
    <w:rsid w:val="00BD18E1"/>
    <w:rsid w:val="00BD4CBC"/>
    <w:rsid w:val="00BD7DFD"/>
    <w:rsid w:val="00BE062F"/>
    <w:rsid w:val="00BE0B34"/>
    <w:rsid w:val="00BF1301"/>
    <w:rsid w:val="00BF293E"/>
    <w:rsid w:val="00BF3212"/>
    <w:rsid w:val="00BF3986"/>
    <w:rsid w:val="00BF625D"/>
    <w:rsid w:val="00C01F8D"/>
    <w:rsid w:val="00C025A3"/>
    <w:rsid w:val="00C02926"/>
    <w:rsid w:val="00C02D03"/>
    <w:rsid w:val="00C07E2E"/>
    <w:rsid w:val="00C119D8"/>
    <w:rsid w:val="00C11C99"/>
    <w:rsid w:val="00C16993"/>
    <w:rsid w:val="00C17097"/>
    <w:rsid w:val="00C1736D"/>
    <w:rsid w:val="00C20683"/>
    <w:rsid w:val="00C238E1"/>
    <w:rsid w:val="00C26BBE"/>
    <w:rsid w:val="00C27D9D"/>
    <w:rsid w:val="00C3086C"/>
    <w:rsid w:val="00C345A3"/>
    <w:rsid w:val="00C36377"/>
    <w:rsid w:val="00C40458"/>
    <w:rsid w:val="00C40BFF"/>
    <w:rsid w:val="00C4199E"/>
    <w:rsid w:val="00C42DF0"/>
    <w:rsid w:val="00C442A4"/>
    <w:rsid w:val="00C513C0"/>
    <w:rsid w:val="00C5196A"/>
    <w:rsid w:val="00C52407"/>
    <w:rsid w:val="00C52914"/>
    <w:rsid w:val="00C5327E"/>
    <w:rsid w:val="00C53FD1"/>
    <w:rsid w:val="00C5419A"/>
    <w:rsid w:val="00C747D6"/>
    <w:rsid w:val="00C76664"/>
    <w:rsid w:val="00C81889"/>
    <w:rsid w:val="00C81DD1"/>
    <w:rsid w:val="00C82182"/>
    <w:rsid w:val="00C95B72"/>
    <w:rsid w:val="00C96E1D"/>
    <w:rsid w:val="00C96F8D"/>
    <w:rsid w:val="00CA2F79"/>
    <w:rsid w:val="00CB7803"/>
    <w:rsid w:val="00CB7D8D"/>
    <w:rsid w:val="00CB7F08"/>
    <w:rsid w:val="00CC10C5"/>
    <w:rsid w:val="00CC370D"/>
    <w:rsid w:val="00CC3CC9"/>
    <w:rsid w:val="00CC3D22"/>
    <w:rsid w:val="00CC4E50"/>
    <w:rsid w:val="00CD1BE8"/>
    <w:rsid w:val="00CD635C"/>
    <w:rsid w:val="00CD7E3B"/>
    <w:rsid w:val="00CE1890"/>
    <w:rsid w:val="00CE5CAC"/>
    <w:rsid w:val="00CF3419"/>
    <w:rsid w:val="00CF406D"/>
    <w:rsid w:val="00CF4222"/>
    <w:rsid w:val="00CF55AF"/>
    <w:rsid w:val="00CF62F2"/>
    <w:rsid w:val="00CF6F30"/>
    <w:rsid w:val="00CF7F18"/>
    <w:rsid w:val="00D00DB8"/>
    <w:rsid w:val="00D01892"/>
    <w:rsid w:val="00D04AA5"/>
    <w:rsid w:val="00D1453E"/>
    <w:rsid w:val="00D20082"/>
    <w:rsid w:val="00D20BD5"/>
    <w:rsid w:val="00D2208D"/>
    <w:rsid w:val="00D24FDD"/>
    <w:rsid w:val="00D255A6"/>
    <w:rsid w:val="00D25B53"/>
    <w:rsid w:val="00D27278"/>
    <w:rsid w:val="00D276C3"/>
    <w:rsid w:val="00D32469"/>
    <w:rsid w:val="00D36B68"/>
    <w:rsid w:val="00D41C4A"/>
    <w:rsid w:val="00D43B35"/>
    <w:rsid w:val="00D43D0B"/>
    <w:rsid w:val="00D44E3D"/>
    <w:rsid w:val="00D47453"/>
    <w:rsid w:val="00D504CA"/>
    <w:rsid w:val="00D577EC"/>
    <w:rsid w:val="00D62EE5"/>
    <w:rsid w:val="00D66BCC"/>
    <w:rsid w:val="00D714B2"/>
    <w:rsid w:val="00D7776C"/>
    <w:rsid w:val="00D81FCE"/>
    <w:rsid w:val="00D876A5"/>
    <w:rsid w:val="00D901C1"/>
    <w:rsid w:val="00D920DC"/>
    <w:rsid w:val="00D93290"/>
    <w:rsid w:val="00DA1397"/>
    <w:rsid w:val="00DA2071"/>
    <w:rsid w:val="00DA5522"/>
    <w:rsid w:val="00DB10CD"/>
    <w:rsid w:val="00DC001A"/>
    <w:rsid w:val="00DC2BBA"/>
    <w:rsid w:val="00DD0F1C"/>
    <w:rsid w:val="00DD2436"/>
    <w:rsid w:val="00DD56D8"/>
    <w:rsid w:val="00DD5CE8"/>
    <w:rsid w:val="00DD69BA"/>
    <w:rsid w:val="00DD7919"/>
    <w:rsid w:val="00DE6918"/>
    <w:rsid w:val="00DE7D8D"/>
    <w:rsid w:val="00DF1C72"/>
    <w:rsid w:val="00DF51A1"/>
    <w:rsid w:val="00DF6834"/>
    <w:rsid w:val="00E07803"/>
    <w:rsid w:val="00E109CB"/>
    <w:rsid w:val="00E12E09"/>
    <w:rsid w:val="00E14E9B"/>
    <w:rsid w:val="00E1576E"/>
    <w:rsid w:val="00E15DF9"/>
    <w:rsid w:val="00E21B90"/>
    <w:rsid w:val="00E23F7B"/>
    <w:rsid w:val="00E24B49"/>
    <w:rsid w:val="00E27FDE"/>
    <w:rsid w:val="00E31770"/>
    <w:rsid w:val="00E322D3"/>
    <w:rsid w:val="00E34061"/>
    <w:rsid w:val="00E34A72"/>
    <w:rsid w:val="00E37516"/>
    <w:rsid w:val="00E37C12"/>
    <w:rsid w:val="00E41555"/>
    <w:rsid w:val="00E4474B"/>
    <w:rsid w:val="00E44B14"/>
    <w:rsid w:val="00E47D03"/>
    <w:rsid w:val="00E56F5F"/>
    <w:rsid w:val="00E60936"/>
    <w:rsid w:val="00E658BD"/>
    <w:rsid w:val="00E667B8"/>
    <w:rsid w:val="00E66D20"/>
    <w:rsid w:val="00E6791E"/>
    <w:rsid w:val="00E72B4F"/>
    <w:rsid w:val="00E80771"/>
    <w:rsid w:val="00E81C3E"/>
    <w:rsid w:val="00E864D8"/>
    <w:rsid w:val="00E87DF5"/>
    <w:rsid w:val="00E91674"/>
    <w:rsid w:val="00E934DB"/>
    <w:rsid w:val="00E94502"/>
    <w:rsid w:val="00E94F09"/>
    <w:rsid w:val="00EA12A7"/>
    <w:rsid w:val="00EA49E8"/>
    <w:rsid w:val="00EA5448"/>
    <w:rsid w:val="00EB1F98"/>
    <w:rsid w:val="00EB5152"/>
    <w:rsid w:val="00EB7D44"/>
    <w:rsid w:val="00EC1C1E"/>
    <w:rsid w:val="00EC30A6"/>
    <w:rsid w:val="00ED0EF9"/>
    <w:rsid w:val="00ED16C4"/>
    <w:rsid w:val="00ED1C0D"/>
    <w:rsid w:val="00ED1F91"/>
    <w:rsid w:val="00ED6C63"/>
    <w:rsid w:val="00ED73A7"/>
    <w:rsid w:val="00EE0CCC"/>
    <w:rsid w:val="00EE141B"/>
    <w:rsid w:val="00EE4711"/>
    <w:rsid w:val="00EE4E78"/>
    <w:rsid w:val="00EE588A"/>
    <w:rsid w:val="00EE6239"/>
    <w:rsid w:val="00EE64D6"/>
    <w:rsid w:val="00EF0405"/>
    <w:rsid w:val="00EF1EBF"/>
    <w:rsid w:val="00EF3A5B"/>
    <w:rsid w:val="00F02CCD"/>
    <w:rsid w:val="00F051E3"/>
    <w:rsid w:val="00F10E47"/>
    <w:rsid w:val="00F123AB"/>
    <w:rsid w:val="00F12BFF"/>
    <w:rsid w:val="00F12DAD"/>
    <w:rsid w:val="00F14DE8"/>
    <w:rsid w:val="00F2278D"/>
    <w:rsid w:val="00F27F62"/>
    <w:rsid w:val="00F325EB"/>
    <w:rsid w:val="00F3443A"/>
    <w:rsid w:val="00F34BAF"/>
    <w:rsid w:val="00F41EBB"/>
    <w:rsid w:val="00F420EA"/>
    <w:rsid w:val="00F43337"/>
    <w:rsid w:val="00F457E6"/>
    <w:rsid w:val="00F46385"/>
    <w:rsid w:val="00F50264"/>
    <w:rsid w:val="00F51CE3"/>
    <w:rsid w:val="00F51D89"/>
    <w:rsid w:val="00F53A57"/>
    <w:rsid w:val="00F57551"/>
    <w:rsid w:val="00F6535B"/>
    <w:rsid w:val="00F65C51"/>
    <w:rsid w:val="00F66A44"/>
    <w:rsid w:val="00F70566"/>
    <w:rsid w:val="00F81D32"/>
    <w:rsid w:val="00F831F4"/>
    <w:rsid w:val="00F85980"/>
    <w:rsid w:val="00F86D9D"/>
    <w:rsid w:val="00F9085D"/>
    <w:rsid w:val="00F90C28"/>
    <w:rsid w:val="00F93160"/>
    <w:rsid w:val="00F960EB"/>
    <w:rsid w:val="00F975DF"/>
    <w:rsid w:val="00FA1FB6"/>
    <w:rsid w:val="00FA306D"/>
    <w:rsid w:val="00FA36BF"/>
    <w:rsid w:val="00FA3CD1"/>
    <w:rsid w:val="00FA5F0C"/>
    <w:rsid w:val="00FA66B7"/>
    <w:rsid w:val="00FA6D47"/>
    <w:rsid w:val="00FC170D"/>
    <w:rsid w:val="00FC42D5"/>
    <w:rsid w:val="00FC56DE"/>
    <w:rsid w:val="00FD084F"/>
    <w:rsid w:val="00FD0DFD"/>
    <w:rsid w:val="00FD5513"/>
    <w:rsid w:val="00FD7862"/>
    <w:rsid w:val="00FE06FC"/>
    <w:rsid w:val="00FE46EF"/>
    <w:rsid w:val="00FF287E"/>
    <w:rsid w:val="00FF2DD7"/>
    <w:rsid w:val="00FF3A67"/>
    <w:rsid w:val="00FF67AE"/>
    <w:rsid w:val="00FF6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68FF"/>
  <w15:chartTrackingRefBased/>
  <w15:docId w15:val="{8D3E44F4-9010-47A6-90BA-BE5729EE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6385"/>
    <w:rPr>
      <w:rFonts w:ascii="Arial" w:hAnsi="Arial"/>
      <w:sz w:val="22"/>
      <w:lang w:eastAsia="en-US"/>
    </w:rPr>
  </w:style>
  <w:style w:type="paragraph" w:styleId="berschrift1">
    <w:name w:val="heading 1"/>
    <w:basedOn w:val="Standard"/>
    <w:next w:val="Standard"/>
    <w:link w:val="berschrift1Zchn"/>
    <w:uiPriority w:val="9"/>
    <w:qFormat/>
    <w:rsid w:val="00BC03CF"/>
    <w:pPr>
      <w:keepNext/>
      <w:keepLines/>
      <w:spacing w:before="48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6942E4"/>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BA4F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qFormat/>
    <w:rsid w:val="00BC03CF"/>
    <w:pPr>
      <w:jc w:val="right"/>
    </w:pPr>
    <w:rPr>
      <w:rFonts w:cs="Arial"/>
      <w:b/>
      <w:color w:val="000000"/>
      <w:sz w:val="32"/>
      <w:szCs w:val="32"/>
    </w:rPr>
  </w:style>
  <w:style w:type="character" w:customStyle="1" w:styleId="berschrift1Zchn">
    <w:name w:val="Überschrift 1 Zchn"/>
    <w:link w:val="berschrift1"/>
    <w:uiPriority w:val="9"/>
    <w:rsid w:val="00BC03CF"/>
    <w:rPr>
      <w:rFonts w:ascii="Arial" w:eastAsia="Times New Roman" w:hAnsi="Arial" w:cs="Times New Roman"/>
      <w:b/>
      <w:bCs/>
      <w:sz w:val="28"/>
      <w:szCs w:val="28"/>
    </w:rPr>
  </w:style>
  <w:style w:type="character" w:styleId="Fett">
    <w:name w:val="Strong"/>
    <w:uiPriority w:val="22"/>
    <w:qFormat/>
    <w:rsid w:val="00BC03CF"/>
    <w:rPr>
      <w:rFonts w:ascii="Arial" w:hAnsi="Arial"/>
      <w:b/>
      <w:bCs/>
    </w:rPr>
  </w:style>
  <w:style w:type="paragraph" w:styleId="Kopfzeile">
    <w:name w:val="header"/>
    <w:basedOn w:val="Standard"/>
    <w:link w:val="KopfzeileZchn"/>
    <w:uiPriority w:val="99"/>
    <w:unhideWhenUsed/>
    <w:rsid w:val="00BC03CF"/>
    <w:pPr>
      <w:tabs>
        <w:tab w:val="center" w:pos="4536"/>
        <w:tab w:val="right" w:pos="9072"/>
      </w:tabs>
    </w:pPr>
  </w:style>
  <w:style w:type="character" w:customStyle="1" w:styleId="KopfzeileZchn">
    <w:name w:val="Kopfzeile Zchn"/>
    <w:link w:val="Kopfzeile"/>
    <w:uiPriority w:val="99"/>
    <w:rsid w:val="00BC03CF"/>
    <w:rPr>
      <w:rFonts w:ascii="Arial" w:hAnsi="Arial"/>
      <w:sz w:val="22"/>
    </w:rPr>
  </w:style>
  <w:style w:type="paragraph" w:styleId="Fuzeile">
    <w:name w:val="footer"/>
    <w:basedOn w:val="Standard"/>
    <w:link w:val="FuzeileZchn"/>
    <w:uiPriority w:val="99"/>
    <w:unhideWhenUsed/>
    <w:rsid w:val="00BC03CF"/>
    <w:pPr>
      <w:tabs>
        <w:tab w:val="center" w:pos="4536"/>
        <w:tab w:val="right" w:pos="9072"/>
      </w:tabs>
    </w:pPr>
  </w:style>
  <w:style w:type="character" w:customStyle="1" w:styleId="FuzeileZchn">
    <w:name w:val="Fußzeile Zchn"/>
    <w:link w:val="Fuzeile"/>
    <w:uiPriority w:val="99"/>
    <w:rsid w:val="00BC03CF"/>
    <w:rPr>
      <w:rFonts w:ascii="Arial" w:hAnsi="Arial"/>
      <w:sz w:val="22"/>
    </w:rPr>
  </w:style>
  <w:style w:type="character" w:customStyle="1" w:styleId="berschrift2Zchn">
    <w:name w:val="Überschrift 2 Zchn"/>
    <w:link w:val="berschrift2"/>
    <w:uiPriority w:val="9"/>
    <w:rsid w:val="006942E4"/>
    <w:rPr>
      <w:rFonts w:ascii="Calibri Light" w:eastAsia="Times New Roman" w:hAnsi="Calibri Light" w:cs="Times New Roman"/>
      <w:b/>
      <w:bCs/>
      <w:i/>
      <w:iCs/>
      <w:sz w:val="28"/>
      <w:szCs w:val="28"/>
      <w:lang w:eastAsia="en-US"/>
    </w:rPr>
  </w:style>
  <w:style w:type="character" w:styleId="Platzhaltertext">
    <w:name w:val="Placeholder Text"/>
    <w:basedOn w:val="Absatz-Standardschriftart"/>
    <w:uiPriority w:val="99"/>
    <w:semiHidden/>
    <w:rsid w:val="00657E1B"/>
    <w:rPr>
      <w:color w:val="808080"/>
    </w:rPr>
  </w:style>
  <w:style w:type="character" w:styleId="Hyperlink">
    <w:name w:val="Hyperlink"/>
    <w:basedOn w:val="Absatz-Standardschriftart"/>
    <w:uiPriority w:val="99"/>
    <w:unhideWhenUsed/>
    <w:rsid w:val="00241B36"/>
    <w:rPr>
      <w:color w:val="0563C1" w:themeColor="hyperlink"/>
      <w:u w:val="single"/>
    </w:rPr>
  </w:style>
  <w:style w:type="paragraph" w:styleId="KeinLeerraum">
    <w:name w:val="No Spacing"/>
    <w:aliases w:val="Fließtext,Flie?text,Mittleres Raster 21"/>
    <w:link w:val="KeinLeerraumZchn"/>
    <w:uiPriority w:val="1"/>
    <w:qFormat/>
    <w:rsid w:val="00A81CD6"/>
    <w:pPr>
      <w:spacing w:line="276" w:lineRule="auto"/>
      <w:ind w:left="567" w:right="851"/>
      <w:jc w:val="both"/>
    </w:pPr>
    <w:rPr>
      <w:rFonts w:ascii="Arial" w:eastAsiaTheme="minorHAnsi" w:hAnsi="Arial" w:cstheme="minorBidi"/>
      <w:color w:val="4B4B4B"/>
      <w:szCs w:val="22"/>
      <w:lang w:eastAsia="en-US"/>
    </w:rPr>
  </w:style>
  <w:style w:type="character" w:customStyle="1" w:styleId="berschrift3Zchn">
    <w:name w:val="Überschrift 3 Zchn"/>
    <w:basedOn w:val="Absatz-Standardschriftart"/>
    <w:link w:val="berschrift3"/>
    <w:uiPriority w:val="9"/>
    <w:semiHidden/>
    <w:rsid w:val="00BA4FF1"/>
    <w:rPr>
      <w:rFonts w:asciiTheme="majorHAnsi" w:eastAsiaTheme="majorEastAsia" w:hAnsiTheme="majorHAnsi" w:cstheme="majorBidi"/>
      <w:color w:val="1F4D78" w:themeColor="accent1" w:themeShade="7F"/>
      <w:sz w:val="24"/>
      <w:szCs w:val="24"/>
      <w:lang w:eastAsia="en-US"/>
    </w:rPr>
  </w:style>
  <w:style w:type="character" w:styleId="Kommentarzeichen">
    <w:name w:val="annotation reference"/>
    <w:basedOn w:val="Absatz-Standardschriftart"/>
    <w:uiPriority w:val="99"/>
    <w:semiHidden/>
    <w:unhideWhenUsed/>
    <w:rsid w:val="00ED16C4"/>
    <w:rPr>
      <w:sz w:val="16"/>
      <w:szCs w:val="16"/>
    </w:rPr>
  </w:style>
  <w:style w:type="paragraph" w:styleId="Kommentartext">
    <w:name w:val="annotation text"/>
    <w:basedOn w:val="Standard"/>
    <w:link w:val="KommentartextZchn"/>
    <w:uiPriority w:val="99"/>
    <w:semiHidden/>
    <w:unhideWhenUsed/>
    <w:rsid w:val="00ED16C4"/>
    <w:rPr>
      <w:sz w:val="20"/>
    </w:rPr>
  </w:style>
  <w:style w:type="character" w:customStyle="1" w:styleId="KommentartextZchn">
    <w:name w:val="Kommentartext Zchn"/>
    <w:basedOn w:val="Absatz-Standardschriftart"/>
    <w:link w:val="Kommentartext"/>
    <w:uiPriority w:val="99"/>
    <w:semiHidden/>
    <w:rsid w:val="00ED16C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ED16C4"/>
    <w:rPr>
      <w:b/>
      <w:bCs/>
    </w:rPr>
  </w:style>
  <w:style w:type="character" w:customStyle="1" w:styleId="KommentarthemaZchn">
    <w:name w:val="Kommentarthema Zchn"/>
    <w:basedOn w:val="KommentartextZchn"/>
    <w:link w:val="Kommentarthema"/>
    <w:uiPriority w:val="99"/>
    <w:semiHidden/>
    <w:rsid w:val="00ED16C4"/>
    <w:rPr>
      <w:rFonts w:ascii="Arial" w:hAnsi="Arial"/>
      <w:b/>
      <w:bCs/>
      <w:lang w:eastAsia="en-US"/>
    </w:rPr>
  </w:style>
  <w:style w:type="paragraph" w:styleId="Sprechblasentext">
    <w:name w:val="Balloon Text"/>
    <w:basedOn w:val="Standard"/>
    <w:link w:val="SprechblasentextZchn"/>
    <w:uiPriority w:val="99"/>
    <w:semiHidden/>
    <w:unhideWhenUsed/>
    <w:rsid w:val="00ED16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16C4"/>
    <w:rPr>
      <w:rFonts w:ascii="Segoe UI" w:hAnsi="Segoe UI" w:cs="Segoe UI"/>
      <w:sz w:val="18"/>
      <w:szCs w:val="18"/>
      <w:lang w:eastAsia="en-US"/>
    </w:rPr>
  </w:style>
  <w:style w:type="paragraph" w:styleId="Listenabsatz">
    <w:name w:val="List Paragraph"/>
    <w:basedOn w:val="Standard"/>
    <w:uiPriority w:val="99"/>
    <w:qFormat/>
    <w:rsid w:val="00F46385"/>
    <w:pPr>
      <w:ind w:left="720"/>
      <w:contextualSpacing/>
    </w:pPr>
  </w:style>
  <w:style w:type="character" w:customStyle="1" w:styleId="KeinLeerraumZchn">
    <w:name w:val="Kein Leerraum Zchn"/>
    <w:aliases w:val="Fließtext Zchn,Flie?text Zchn,Mittleres Raster 21 Zchn"/>
    <w:link w:val="KeinLeerraum"/>
    <w:uiPriority w:val="1"/>
    <w:rsid w:val="00FA66B7"/>
    <w:rPr>
      <w:rFonts w:ascii="Arial" w:eastAsiaTheme="minorHAnsi" w:hAnsi="Arial" w:cstheme="minorBidi"/>
      <w:color w:val="4B4B4B"/>
      <w:szCs w:val="22"/>
      <w:lang w:eastAsia="en-US"/>
    </w:rPr>
  </w:style>
  <w:style w:type="character" w:styleId="NichtaufgelsteErwhnung">
    <w:name w:val="Unresolved Mention"/>
    <w:basedOn w:val="Absatz-Standardschriftart"/>
    <w:uiPriority w:val="99"/>
    <w:semiHidden/>
    <w:unhideWhenUsed/>
    <w:rsid w:val="007C7D60"/>
    <w:rPr>
      <w:color w:val="808080"/>
      <w:shd w:val="clear" w:color="auto" w:fill="E6E6E6"/>
    </w:rPr>
  </w:style>
  <w:style w:type="paragraph" w:customStyle="1" w:styleId="RechtsAdresse">
    <w:name w:val="Rechts Adresse"/>
    <w:basedOn w:val="Standard"/>
    <w:qFormat/>
    <w:rsid w:val="00064505"/>
    <w:pPr>
      <w:tabs>
        <w:tab w:val="left" w:pos="1418"/>
        <w:tab w:val="left" w:pos="2835"/>
        <w:tab w:val="left" w:pos="4253"/>
      </w:tabs>
      <w:spacing w:line="220" w:lineRule="exact"/>
      <w:jc w:val="right"/>
    </w:pPr>
    <w:rPr>
      <w:sz w:val="16"/>
    </w:rPr>
  </w:style>
  <w:style w:type="table" w:styleId="Tabellenraster">
    <w:name w:val="Table Grid"/>
    <w:basedOn w:val="NormaleTabelle"/>
    <w:uiPriority w:val="59"/>
    <w:rsid w:val="00A5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Standard"/>
    <w:semiHidden/>
    <w:rsid w:val="00124A38"/>
    <w:pPr>
      <w:spacing w:line="280" w:lineRule="exact"/>
    </w:pPr>
    <w:rPr>
      <w:rFonts w:eastAsia="Times New Roman"/>
      <w:szCs w:val="24"/>
      <w:lang w:eastAsia="de-DE"/>
    </w:rPr>
  </w:style>
  <w:style w:type="paragraph" w:customStyle="1" w:styleId="Absenderzeile">
    <w:name w:val="Absenderzeile"/>
    <w:basedOn w:val="Standard"/>
    <w:autoRedefine/>
    <w:semiHidden/>
    <w:rsid w:val="00124A38"/>
    <w:pPr>
      <w:spacing w:line="160" w:lineRule="exact"/>
    </w:pPr>
    <w:rPr>
      <w:rFonts w:eastAsia="Times New Roman"/>
      <w:sz w:val="12"/>
      <w:szCs w:val="24"/>
      <w:lang w:eastAsia="de-DE"/>
    </w:rPr>
  </w:style>
  <w:style w:type="paragraph" w:styleId="Textkrper-Zeileneinzug">
    <w:name w:val="Body Text Indent"/>
    <w:basedOn w:val="Standard"/>
    <w:link w:val="Textkrper-ZeileneinzugZchn"/>
    <w:rsid w:val="00522975"/>
    <w:pPr>
      <w:ind w:left="708"/>
    </w:pPr>
    <w:rPr>
      <w:rFonts w:ascii="Courier New" w:eastAsia="Times New Roman" w:hAnsi="Courier New" w:cs="Courier New"/>
      <w:sz w:val="24"/>
      <w:szCs w:val="24"/>
      <w:lang w:eastAsia="de-DE"/>
    </w:rPr>
  </w:style>
  <w:style w:type="character" w:customStyle="1" w:styleId="Textkrper-ZeileneinzugZchn">
    <w:name w:val="Textkörper-Zeileneinzug Zchn"/>
    <w:basedOn w:val="Absatz-Standardschriftart"/>
    <w:link w:val="Textkrper-Zeileneinzug"/>
    <w:rsid w:val="00522975"/>
    <w:rPr>
      <w:rFonts w:ascii="Courier New" w:eastAsia="Times New Roman" w:hAnsi="Courier New" w:cs="Courier New"/>
      <w:sz w:val="24"/>
      <w:szCs w:val="24"/>
    </w:rPr>
  </w:style>
  <w:style w:type="paragraph" w:styleId="Funotentext">
    <w:name w:val="footnote text"/>
    <w:basedOn w:val="Standard"/>
    <w:link w:val="FunotentextZchn"/>
    <w:uiPriority w:val="99"/>
    <w:semiHidden/>
    <w:unhideWhenUsed/>
    <w:rsid w:val="00153CCB"/>
    <w:rPr>
      <w:sz w:val="20"/>
    </w:rPr>
  </w:style>
  <w:style w:type="character" w:customStyle="1" w:styleId="FunotentextZchn">
    <w:name w:val="Fußnotentext Zchn"/>
    <w:basedOn w:val="Absatz-Standardschriftart"/>
    <w:link w:val="Funotentext"/>
    <w:uiPriority w:val="99"/>
    <w:semiHidden/>
    <w:rsid w:val="00153CCB"/>
    <w:rPr>
      <w:rFonts w:ascii="Arial" w:hAnsi="Arial"/>
      <w:lang w:eastAsia="en-US"/>
    </w:rPr>
  </w:style>
  <w:style w:type="character" w:styleId="Funotenzeichen">
    <w:name w:val="footnote reference"/>
    <w:basedOn w:val="Absatz-Standardschriftart"/>
    <w:uiPriority w:val="99"/>
    <w:semiHidden/>
    <w:unhideWhenUsed/>
    <w:rsid w:val="00153CCB"/>
    <w:rPr>
      <w:vertAlign w:val="superscript"/>
    </w:rPr>
  </w:style>
  <w:style w:type="paragraph" w:customStyle="1" w:styleId="Text">
    <w:name w:val="Text"/>
    <w:basedOn w:val="Standard"/>
    <w:link w:val="TextChar"/>
    <w:rsid w:val="00F90C28"/>
    <w:pPr>
      <w:spacing w:before="120"/>
      <w:jc w:val="both"/>
    </w:pPr>
    <w:rPr>
      <w:rFonts w:ascii="Optima" w:eastAsia="Times New Roman" w:hAnsi="Optima"/>
      <w:sz w:val="24"/>
      <w:lang w:eastAsia="de-DE"/>
    </w:rPr>
  </w:style>
  <w:style w:type="character" w:customStyle="1" w:styleId="TextChar">
    <w:name w:val="Text Char"/>
    <w:link w:val="Text"/>
    <w:rsid w:val="00F90C28"/>
    <w:rPr>
      <w:rFonts w:ascii="Optima" w:eastAsia="Times New Roman" w:hAnsi="Optima"/>
      <w:sz w:val="24"/>
    </w:rPr>
  </w:style>
  <w:style w:type="paragraph" w:styleId="StandardWeb">
    <w:name w:val="Normal (Web)"/>
    <w:basedOn w:val="Standard"/>
    <w:uiPriority w:val="99"/>
    <w:semiHidden/>
    <w:unhideWhenUsed/>
    <w:rsid w:val="00656F7F"/>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21138">
      <w:bodyDiv w:val="1"/>
      <w:marLeft w:val="0"/>
      <w:marRight w:val="0"/>
      <w:marTop w:val="0"/>
      <w:marBottom w:val="0"/>
      <w:divBdr>
        <w:top w:val="none" w:sz="0" w:space="0" w:color="auto"/>
        <w:left w:val="none" w:sz="0" w:space="0" w:color="auto"/>
        <w:bottom w:val="none" w:sz="0" w:space="0" w:color="auto"/>
        <w:right w:val="none" w:sz="0" w:space="0" w:color="auto"/>
      </w:divBdr>
    </w:div>
    <w:div w:id="1720516718">
      <w:bodyDiv w:val="1"/>
      <w:marLeft w:val="0"/>
      <w:marRight w:val="0"/>
      <w:marTop w:val="0"/>
      <w:marBottom w:val="0"/>
      <w:divBdr>
        <w:top w:val="none" w:sz="0" w:space="0" w:color="auto"/>
        <w:left w:val="none" w:sz="0" w:space="0" w:color="auto"/>
        <w:bottom w:val="none" w:sz="0" w:space="0" w:color="auto"/>
        <w:right w:val="none" w:sz="0" w:space="0" w:color="auto"/>
      </w:divBdr>
    </w:div>
    <w:div w:id="21227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UPW7SVMUV64P-1210661889-1110164</_dlc_DocId>
    <_dlc_DocIdUrl xmlns="e8d7a9c6-e82d-4466-9e7a-badf8676663c">
      <Url>https://drkgsberlin.sharepoint.com/sites/Bereich_4/_layouts/15/DocIdRedir.aspx?ID=UPW7SVMUV64P-1210661889-1110164</Url>
      <Description>UPW7SVMUV64P-1210661889-1110164</Description>
    </_dlc_DocIdUrl>
    <lcf76f155ced4ddcb4097134ff3c332f xmlns="d02bc21f-b422-453a-9fda-7f6baffa8462">
      <Terms xmlns="http://schemas.microsoft.com/office/infopath/2007/PartnerControls"/>
    </lcf76f155ced4ddcb4097134ff3c332f>
    <TaxCatchAll xmlns="e8d7a9c6-e82d-4466-9e7a-badf867666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28" ma:contentTypeDescription="Ein neues Dokument erstellen." ma:contentTypeScope="" ma:versionID="6595d4ac284339ac011434ff125971c5">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df092f08a8cc539ce8abcac66f159b9d"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01D8CF-8178-4F9C-8F60-B8F99E7CB7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A9F1E4-C07E-4CFE-8565-1B0D673A32D2}"/>
</file>

<file path=customXml/itemProps3.xml><?xml version="1.0" encoding="utf-8"?>
<ds:datastoreItem xmlns:ds="http://schemas.openxmlformats.org/officeDocument/2006/customXml" ds:itemID="{8FE89028-5973-4DEB-AE1A-45DE3CAF0821}">
  <ds:schemaRefs>
    <ds:schemaRef ds:uri="http://schemas.openxmlformats.org/officeDocument/2006/bibliography"/>
  </ds:schemaRefs>
</ds:datastoreItem>
</file>

<file path=customXml/itemProps4.xml><?xml version="1.0" encoding="utf-8"?>
<ds:datastoreItem xmlns:ds="http://schemas.openxmlformats.org/officeDocument/2006/customXml" ds:itemID="{D25E1D5C-C883-4F5D-81D4-104DB51F4363}">
  <ds:schemaRefs>
    <ds:schemaRef ds:uri="http://schemas.microsoft.com/sharepoint/v3/contenttype/forms"/>
  </ds:schemaRefs>
</ds:datastoreItem>
</file>

<file path=customXml/itemProps5.xml><?xml version="1.0" encoding="utf-8"?>
<ds:datastoreItem xmlns:ds="http://schemas.openxmlformats.org/officeDocument/2006/customXml" ds:itemID="{98C064FB-2E0D-4D94-A7F7-CF451015D558}"/>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10729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DRK Generalsekrestariat</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Beier, Claudia</dc:creator>
  <cp:keywords/>
  <cp:lastModifiedBy>Julia Lammert</cp:lastModifiedBy>
  <cp:revision>2</cp:revision>
  <cp:lastPrinted>2021-09-08T05:44:00Z</cp:lastPrinted>
  <dcterms:created xsi:type="dcterms:W3CDTF">2021-11-29T09:26:00Z</dcterms:created>
  <dcterms:modified xsi:type="dcterms:W3CDTF">2021-11-29T09:26:00Z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_dlc_DocIdItemGuid">
    <vt:lpwstr>7bbfa90e-5b87-4845-b114-a225e08f37a8</vt:lpwstr>
  </property>
</Properties>
</file>