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CDDD2" w14:textId="77777777" w:rsidR="00993AFA" w:rsidRPr="00831D28" w:rsidRDefault="00993AFA" w:rsidP="00690793">
      <w:pPr>
        <w:pStyle w:val="EinfAbs"/>
        <w:tabs>
          <w:tab w:val="left" w:pos="227"/>
          <w:tab w:val="left" w:pos="2835"/>
          <w:tab w:val="left" w:pos="5160"/>
          <w:tab w:val="right" w:pos="9800"/>
        </w:tabs>
        <w:spacing w:after="60" w:line="360" w:lineRule="auto"/>
        <w:jc w:val="center"/>
        <w:rPr>
          <w:rFonts w:ascii="Arial" w:hAnsi="Arial" w:cs="Arial"/>
          <w:sz w:val="72"/>
          <w:szCs w:val="72"/>
        </w:rPr>
      </w:pPr>
      <w:r w:rsidRPr="00831D28">
        <w:rPr>
          <w:rFonts w:ascii="Arial" w:hAnsi="Arial" w:cs="Arial"/>
          <w:sz w:val="72"/>
          <w:szCs w:val="72"/>
        </w:rPr>
        <w:t>Rahmenvertrag</w:t>
      </w:r>
    </w:p>
    <w:p w14:paraId="768D962A" w14:textId="77777777" w:rsidR="00993AFA" w:rsidRPr="00831D28" w:rsidRDefault="00993AFA" w:rsidP="00690793">
      <w:pPr>
        <w:pStyle w:val="EinfAbs"/>
        <w:tabs>
          <w:tab w:val="left" w:pos="227"/>
          <w:tab w:val="left" w:pos="2835"/>
          <w:tab w:val="left" w:pos="5160"/>
          <w:tab w:val="right" w:pos="9800"/>
        </w:tabs>
        <w:spacing w:after="60" w:line="360" w:lineRule="auto"/>
        <w:jc w:val="center"/>
        <w:rPr>
          <w:rFonts w:ascii="Arial" w:hAnsi="Arial" w:cs="Arial"/>
          <w:sz w:val="22"/>
          <w:szCs w:val="22"/>
        </w:rPr>
      </w:pPr>
      <w:r w:rsidRPr="00831D28">
        <w:rPr>
          <w:rFonts w:ascii="Arial" w:hAnsi="Arial" w:cs="Arial"/>
          <w:sz w:val="22"/>
          <w:szCs w:val="22"/>
        </w:rPr>
        <w:t xml:space="preserve">Zwischen </w:t>
      </w:r>
      <w:r w:rsidRPr="00831D28">
        <w:rPr>
          <w:rFonts w:ascii="Arial" w:hAnsi="Arial" w:cs="Arial"/>
          <w:sz w:val="22"/>
          <w:szCs w:val="22"/>
        </w:rPr>
        <w:br/>
      </w:r>
    </w:p>
    <w:p w14:paraId="30C6CBDC" w14:textId="77777777" w:rsidR="00993AFA" w:rsidRPr="00831D28" w:rsidRDefault="00993AFA" w:rsidP="00690793">
      <w:pPr>
        <w:pStyle w:val="EinfAbs"/>
        <w:tabs>
          <w:tab w:val="left" w:pos="227"/>
          <w:tab w:val="left" w:pos="3490"/>
        </w:tabs>
        <w:spacing w:after="60" w:line="360" w:lineRule="auto"/>
        <w:jc w:val="center"/>
        <w:rPr>
          <w:rFonts w:ascii="Arial" w:hAnsi="Arial" w:cs="Arial"/>
          <w:b/>
          <w:bCs/>
          <w:sz w:val="22"/>
          <w:szCs w:val="22"/>
        </w:rPr>
      </w:pPr>
      <w:r w:rsidRPr="00831D28">
        <w:rPr>
          <w:rFonts w:ascii="Arial" w:hAnsi="Arial" w:cs="Arial"/>
          <w:b/>
          <w:bCs/>
          <w:sz w:val="22"/>
          <w:szCs w:val="22"/>
        </w:rPr>
        <w:t>Deutsches Rotes Kreuz e.V.</w:t>
      </w:r>
    </w:p>
    <w:p w14:paraId="55878179" w14:textId="5336A515" w:rsidR="00993AFA" w:rsidRPr="00831D28" w:rsidRDefault="00993AFA" w:rsidP="00690793">
      <w:pPr>
        <w:pStyle w:val="EinfAbs"/>
        <w:tabs>
          <w:tab w:val="left" w:pos="227"/>
          <w:tab w:val="left" w:pos="2835"/>
          <w:tab w:val="left" w:pos="5160"/>
          <w:tab w:val="right" w:pos="9800"/>
        </w:tabs>
        <w:spacing w:after="60" w:line="360" w:lineRule="auto"/>
        <w:jc w:val="center"/>
        <w:rPr>
          <w:rFonts w:ascii="Arial" w:hAnsi="Arial" w:cs="Arial"/>
          <w:sz w:val="22"/>
          <w:szCs w:val="22"/>
        </w:rPr>
      </w:pPr>
      <w:r w:rsidRPr="00831D28">
        <w:rPr>
          <w:rFonts w:ascii="Arial" w:hAnsi="Arial" w:cs="Arial"/>
          <w:sz w:val="22"/>
          <w:szCs w:val="22"/>
        </w:rPr>
        <w:t>vertreten durch den Generalsekretär</w:t>
      </w:r>
      <w:r w:rsidRPr="00831D28">
        <w:rPr>
          <w:rFonts w:ascii="Arial" w:hAnsi="Arial" w:cs="Arial"/>
          <w:sz w:val="22"/>
          <w:szCs w:val="22"/>
        </w:rPr>
        <w:br/>
        <w:t>Christian Reuter</w:t>
      </w:r>
      <w:r w:rsidRPr="00831D28">
        <w:rPr>
          <w:rFonts w:ascii="Arial" w:hAnsi="Arial" w:cs="Arial"/>
          <w:sz w:val="22"/>
          <w:szCs w:val="22"/>
        </w:rPr>
        <w:br/>
        <w:t>Carstennstraße 58</w:t>
      </w:r>
      <w:r w:rsidRPr="00831D28">
        <w:rPr>
          <w:rFonts w:ascii="Arial" w:hAnsi="Arial" w:cs="Arial"/>
          <w:sz w:val="22"/>
          <w:szCs w:val="22"/>
        </w:rPr>
        <w:br/>
        <w:t>12205 Berlin</w:t>
      </w:r>
      <w:r w:rsidRPr="00831D28">
        <w:rPr>
          <w:rFonts w:ascii="Arial" w:hAnsi="Arial" w:cs="Arial"/>
          <w:sz w:val="22"/>
          <w:szCs w:val="22"/>
        </w:rPr>
        <w:br/>
      </w:r>
      <w:r w:rsidRPr="00831D28">
        <w:rPr>
          <w:rFonts w:ascii="Arial" w:hAnsi="Arial" w:cs="Arial"/>
          <w:sz w:val="22"/>
          <w:szCs w:val="22"/>
        </w:rPr>
        <w:br/>
        <w:t xml:space="preserve">(im Folgenden </w:t>
      </w:r>
      <w:r w:rsidRPr="00831D28">
        <w:rPr>
          <w:rFonts w:ascii="Arial" w:hAnsi="Arial" w:cs="Arial"/>
          <w:b/>
          <w:bCs/>
          <w:sz w:val="22"/>
          <w:szCs w:val="22"/>
        </w:rPr>
        <w:t>„Auftraggeber“</w:t>
      </w:r>
      <w:r w:rsidRPr="00831D28">
        <w:rPr>
          <w:rFonts w:ascii="Arial" w:hAnsi="Arial" w:cs="Arial"/>
          <w:sz w:val="22"/>
          <w:szCs w:val="22"/>
        </w:rPr>
        <w:t>)</w:t>
      </w:r>
    </w:p>
    <w:p w14:paraId="4A7EF4E5" w14:textId="77777777" w:rsidR="00993AFA" w:rsidRPr="00831D28" w:rsidRDefault="00993AFA" w:rsidP="00690793">
      <w:pPr>
        <w:pStyle w:val="EinfAbs"/>
        <w:tabs>
          <w:tab w:val="left" w:pos="227"/>
          <w:tab w:val="left" w:pos="2835"/>
          <w:tab w:val="left" w:pos="5160"/>
          <w:tab w:val="right" w:pos="9800"/>
        </w:tabs>
        <w:spacing w:after="60" w:line="360" w:lineRule="auto"/>
        <w:jc w:val="center"/>
        <w:rPr>
          <w:rFonts w:ascii="Arial" w:hAnsi="Arial" w:cs="Arial"/>
          <w:sz w:val="22"/>
          <w:szCs w:val="22"/>
        </w:rPr>
      </w:pPr>
    </w:p>
    <w:p w14:paraId="0385CB4A" w14:textId="77777777" w:rsidR="00993AFA" w:rsidRPr="00831D28" w:rsidRDefault="00993AFA" w:rsidP="00690793">
      <w:pPr>
        <w:pStyle w:val="EinfAbs"/>
        <w:tabs>
          <w:tab w:val="left" w:pos="227"/>
          <w:tab w:val="left" w:pos="2835"/>
          <w:tab w:val="left" w:pos="5160"/>
          <w:tab w:val="right" w:pos="9800"/>
        </w:tabs>
        <w:spacing w:after="60" w:line="360" w:lineRule="auto"/>
        <w:jc w:val="center"/>
        <w:rPr>
          <w:rFonts w:ascii="Arial" w:hAnsi="Arial" w:cs="Arial"/>
          <w:sz w:val="22"/>
          <w:szCs w:val="22"/>
        </w:rPr>
      </w:pPr>
      <w:r w:rsidRPr="00831D28">
        <w:rPr>
          <w:rFonts w:ascii="Arial" w:hAnsi="Arial" w:cs="Arial"/>
          <w:sz w:val="22"/>
          <w:szCs w:val="22"/>
        </w:rPr>
        <w:t>und</w:t>
      </w:r>
    </w:p>
    <w:p w14:paraId="3ED47E0B" w14:textId="77777777" w:rsidR="00993AFA" w:rsidRPr="00831D28" w:rsidRDefault="00993AFA" w:rsidP="00690793">
      <w:pPr>
        <w:pStyle w:val="EinfAbs"/>
        <w:tabs>
          <w:tab w:val="left" w:pos="227"/>
          <w:tab w:val="left" w:pos="2835"/>
          <w:tab w:val="left" w:pos="5160"/>
          <w:tab w:val="right" w:pos="9800"/>
        </w:tabs>
        <w:spacing w:after="60" w:line="360" w:lineRule="auto"/>
        <w:jc w:val="center"/>
        <w:rPr>
          <w:rFonts w:ascii="Arial" w:hAnsi="Arial" w:cs="Arial"/>
          <w:sz w:val="22"/>
          <w:szCs w:val="22"/>
        </w:rPr>
      </w:pPr>
    </w:p>
    <w:p w14:paraId="78F4539E" w14:textId="1F75B1DD" w:rsidR="00993AFA" w:rsidRPr="00831D28" w:rsidRDefault="000075ED" w:rsidP="00690793">
      <w:pPr>
        <w:pStyle w:val="EinfAbs"/>
        <w:tabs>
          <w:tab w:val="left" w:pos="227"/>
          <w:tab w:val="left" w:pos="2835"/>
          <w:tab w:val="left" w:pos="5160"/>
          <w:tab w:val="right" w:pos="9800"/>
        </w:tabs>
        <w:spacing w:after="60" w:line="360" w:lineRule="auto"/>
        <w:jc w:val="center"/>
        <w:rPr>
          <w:rFonts w:ascii="Arial" w:hAnsi="Arial" w:cs="Arial"/>
          <w:b/>
          <w:bCs/>
          <w:sz w:val="22"/>
          <w:szCs w:val="22"/>
        </w:rPr>
      </w:pPr>
      <w:r>
        <w:rPr>
          <w:rFonts w:ascii="Arial" w:hAnsi="Arial" w:cs="Arial"/>
          <w:b/>
          <w:bCs/>
          <w:sz w:val="22"/>
          <w:szCs w:val="22"/>
        </w:rPr>
        <w:t>XXXX</w:t>
      </w:r>
    </w:p>
    <w:p w14:paraId="5038DC9E" w14:textId="01353911" w:rsidR="00993AFA" w:rsidRPr="00831D28" w:rsidRDefault="00993AFA" w:rsidP="00690793">
      <w:pPr>
        <w:pStyle w:val="EinfAbs"/>
        <w:tabs>
          <w:tab w:val="left" w:pos="227"/>
          <w:tab w:val="left" w:pos="2835"/>
          <w:tab w:val="left" w:pos="5160"/>
          <w:tab w:val="right" w:pos="9800"/>
        </w:tabs>
        <w:spacing w:after="60" w:line="360" w:lineRule="auto"/>
        <w:jc w:val="center"/>
        <w:rPr>
          <w:rFonts w:ascii="Arial" w:hAnsi="Arial" w:cs="Arial"/>
          <w:sz w:val="22"/>
          <w:szCs w:val="22"/>
        </w:rPr>
      </w:pPr>
      <w:r w:rsidRPr="00831D28">
        <w:rPr>
          <w:rFonts w:ascii="Arial" w:hAnsi="Arial" w:cs="Arial"/>
          <w:sz w:val="22"/>
          <w:szCs w:val="22"/>
        </w:rPr>
        <w:t xml:space="preserve">vertreten durch </w:t>
      </w:r>
      <w:r w:rsidRPr="00831D28">
        <w:rPr>
          <w:rFonts w:ascii="Arial" w:hAnsi="Arial" w:cs="Arial"/>
          <w:sz w:val="22"/>
          <w:szCs w:val="22"/>
        </w:rPr>
        <w:br/>
      </w:r>
      <w:r w:rsidRPr="00831D28">
        <w:rPr>
          <w:rFonts w:ascii="Arial" w:hAnsi="Arial" w:cs="Arial"/>
          <w:sz w:val="22"/>
          <w:szCs w:val="22"/>
        </w:rPr>
        <w:br/>
        <w:t>(im Folgenden „</w:t>
      </w:r>
      <w:r w:rsidRPr="00831D28">
        <w:rPr>
          <w:rFonts w:ascii="Arial" w:hAnsi="Arial" w:cs="Arial"/>
          <w:b/>
          <w:sz w:val="22"/>
          <w:szCs w:val="22"/>
        </w:rPr>
        <w:t>Auftragnehmer</w:t>
      </w:r>
      <w:r w:rsidRPr="00831D28">
        <w:rPr>
          <w:rFonts w:ascii="Arial" w:hAnsi="Arial" w:cs="Arial"/>
          <w:sz w:val="22"/>
          <w:szCs w:val="22"/>
        </w:rPr>
        <w:t>“)</w:t>
      </w:r>
    </w:p>
    <w:p w14:paraId="30747BEE" w14:textId="77777777" w:rsidR="00993AFA" w:rsidRPr="00831D28" w:rsidRDefault="00993AFA" w:rsidP="00690793">
      <w:pPr>
        <w:pStyle w:val="EinfAbs"/>
        <w:tabs>
          <w:tab w:val="left" w:pos="227"/>
          <w:tab w:val="left" w:pos="2835"/>
          <w:tab w:val="left" w:pos="5160"/>
          <w:tab w:val="right" w:pos="9800"/>
        </w:tabs>
        <w:spacing w:after="60" w:line="360" w:lineRule="auto"/>
        <w:jc w:val="center"/>
        <w:rPr>
          <w:rFonts w:ascii="Arial" w:hAnsi="Arial" w:cs="Arial"/>
          <w:sz w:val="22"/>
          <w:szCs w:val="22"/>
        </w:rPr>
      </w:pPr>
    </w:p>
    <w:p w14:paraId="7FC32DD4" w14:textId="77777777" w:rsidR="00101871" w:rsidRPr="00831D28" w:rsidRDefault="00993AFA" w:rsidP="00690793">
      <w:pPr>
        <w:spacing w:after="60" w:line="360" w:lineRule="auto"/>
        <w:jc w:val="center"/>
        <w:rPr>
          <w:rFonts w:ascii="Arial" w:hAnsi="Arial" w:cs="Arial"/>
        </w:rPr>
      </w:pPr>
      <w:r w:rsidRPr="00831D28">
        <w:rPr>
          <w:rFonts w:ascii="Arial" w:hAnsi="Arial" w:cs="Arial"/>
        </w:rPr>
        <w:t xml:space="preserve">wird folgender </w:t>
      </w:r>
      <w:r w:rsidRPr="00831D28">
        <w:rPr>
          <w:rFonts w:ascii="Arial" w:hAnsi="Arial" w:cs="Arial"/>
          <w:b/>
          <w:bCs/>
          <w:caps/>
        </w:rPr>
        <w:t>Rahmenvertrag</w:t>
      </w:r>
      <w:r w:rsidRPr="00831D28">
        <w:rPr>
          <w:rFonts w:ascii="Arial" w:hAnsi="Arial" w:cs="Arial"/>
        </w:rPr>
        <w:t xml:space="preserve"> geschlossen</w:t>
      </w:r>
    </w:p>
    <w:p w14:paraId="53D9EBF5" w14:textId="2CAAB972" w:rsidR="00690793" w:rsidRDefault="00690793" w:rsidP="00690793">
      <w:pPr>
        <w:pStyle w:val="EinfAbs"/>
        <w:tabs>
          <w:tab w:val="left" w:pos="227"/>
          <w:tab w:val="left" w:pos="2835"/>
          <w:tab w:val="left" w:pos="5160"/>
          <w:tab w:val="right" w:pos="9800"/>
        </w:tabs>
        <w:spacing w:after="60" w:line="360" w:lineRule="auto"/>
        <w:rPr>
          <w:rFonts w:ascii="Arial" w:hAnsi="Arial" w:cs="Arial"/>
          <w:b/>
          <w:bCs/>
          <w:sz w:val="22"/>
          <w:szCs w:val="22"/>
        </w:rPr>
      </w:pPr>
    </w:p>
    <w:p w14:paraId="3F449CC3" w14:textId="77777777" w:rsidR="008815AC" w:rsidRDefault="008815AC">
      <w:pPr>
        <w:rPr>
          <w:rFonts w:ascii="Arial" w:hAnsi="Arial" w:cs="Arial"/>
          <w:b/>
          <w:bCs/>
          <w:color w:val="000000"/>
        </w:rPr>
      </w:pPr>
      <w:r>
        <w:rPr>
          <w:rFonts w:ascii="Arial" w:hAnsi="Arial" w:cs="Arial"/>
          <w:b/>
          <w:bCs/>
        </w:rPr>
        <w:br w:type="page"/>
      </w:r>
    </w:p>
    <w:p w14:paraId="48C8653F" w14:textId="4C14483E" w:rsidR="005D321F" w:rsidRPr="00831D28" w:rsidRDefault="005D321F" w:rsidP="00690793">
      <w:pPr>
        <w:pStyle w:val="EinfAbs"/>
        <w:tabs>
          <w:tab w:val="left" w:pos="227"/>
          <w:tab w:val="left" w:pos="2835"/>
          <w:tab w:val="left" w:pos="5160"/>
          <w:tab w:val="right" w:pos="9800"/>
        </w:tabs>
        <w:spacing w:after="60" w:line="360" w:lineRule="auto"/>
        <w:rPr>
          <w:rFonts w:ascii="Arial" w:hAnsi="Arial" w:cs="Arial"/>
          <w:b/>
          <w:bCs/>
          <w:sz w:val="22"/>
          <w:szCs w:val="22"/>
        </w:rPr>
      </w:pPr>
      <w:r w:rsidRPr="00831D28">
        <w:rPr>
          <w:rFonts w:ascii="Arial" w:hAnsi="Arial" w:cs="Arial"/>
          <w:b/>
          <w:bCs/>
          <w:sz w:val="22"/>
          <w:szCs w:val="22"/>
        </w:rPr>
        <w:lastRenderedPageBreak/>
        <w:t>§ 1 Vertragsgegenstand</w:t>
      </w:r>
    </w:p>
    <w:p w14:paraId="08D61ADC" w14:textId="45BA45DC" w:rsidR="00986254" w:rsidRPr="00986254" w:rsidRDefault="005D321F" w:rsidP="00986254">
      <w:pPr>
        <w:pStyle w:val="Listenabsatz"/>
        <w:numPr>
          <w:ilvl w:val="0"/>
          <w:numId w:val="15"/>
        </w:numPr>
        <w:spacing w:after="60" w:line="360" w:lineRule="auto"/>
        <w:jc w:val="both"/>
        <w:rPr>
          <w:rFonts w:ascii="Arial" w:hAnsi="Arial" w:cs="Arial"/>
        </w:rPr>
      </w:pPr>
      <w:r w:rsidRPr="00986254">
        <w:rPr>
          <w:rFonts w:ascii="Arial" w:hAnsi="Arial" w:cs="Arial"/>
        </w:rPr>
        <w:t xml:space="preserve">Vertragsgegenstand ist </w:t>
      </w:r>
      <w:r w:rsidR="00986254" w:rsidRPr="00986254">
        <w:rPr>
          <w:rFonts w:ascii="Arial" w:hAnsi="Arial" w:cs="Arial"/>
        </w:rPr>
        <w:t xml:space="preserve">die Beauftragung des Auftragnehmers </w:t>
      </w:r>
      <w:r w:rsidR="00657AA9">
        <w:rPr>
          <w:rFonts w:ascii="Arial" w:hAnsi="Arial" w:cs="Arial"/>
        </w:rPr>
        <w:t>mit der</w:t>
      </w:r>
      <w:r w:rsidR="000452A0" w:rsidRPr="000452A0">
        <w:rPr>
          <w:rFonts w:ascii="Arial" w:hAnsi="Arial" w:cs="Arial"/>
        </w:rPr>
        <w:t xml:space="preserve"> Planung, Umsetzung, Auswertung und </w:t>
      </w:r>
      <w:r w:rsidR="002C5DEB">
        <w:rPr>
          <w:rFonts w:ascii="Arial" w:hAnsi="Arial" w:cs="Arial"/>
        </w:rPr>
        <w:t>strategische</w:t>
      </w:r>
      <w:r w:rsidR="00264D86">
        <w:rPr>
          <w:rFonts w:ascii="Arial" w:hAnsi="Arial" w:cs="Arial"/>
        </w:rPr>
        <w:t>n</w:t>
      </w:r>
      <w:r w:rsidR="002C5DEB">
        <w:rPr>
          <w:rFonts w:ascii="Arial" w:hAnsi="Arial" w:cs="Arial"/>
        </w:rPr>
        <w:t xml:space="preserve"> </w:t>
      </w:r>
      <w:r w:rsidR="000452A0" w:rsidRPr="000452A0">
        <w:rPr>
          <w:rFonts w:ascii="Arial" w:hAnsi="Arial" w:cs="Arial"/>
        </w:rPr>
        <w:t xml:space="preserve">Weiterentwicklung </w:t>
      </w:r>
      <w:r w:rsidR="00637102">
        <w:rPr>
          <w:rFonts w:ascii="Arial" w:hAnsi="Arial" w:cs="Arial"/>
        </w:rPr>
        <w:t>der DRK e.V.</w:t>
      </w:r>
      <w:r w:rsidR="000452A0" w:rsidRPr="000452A0">
        <w:rPr>
          <w:rFonts w:ascii="Arial" w:hAnsi="Arial" w:cs="Arial"/>
        </w:rPr>
        <w:t xml:space="preserve"> Newsletter Kampagnen.</w:t>
      </w:r>
    </w:p>
    <w:p w14:paraId="18D11B9A" w14:textId="77777777" w:rsidR="00986254" w:rsidRPr="00986254" w:rsidRDefault="00986254" w:rsidP="00986254">
      <w:pPr>
        <w:spacing w:after="60" w:line="360" w:lineRule="auto"/>
        <w:jc w:val="both"/>
        <w:rPr>
          <w:rFonts w:ascii="Arial" w:hAnsi="Arial" w:cs="Arial"/>
        </w:rPr>
      </w:pPr>
    </w:p>
    <w:p w14:paraId="1FAF1B30" w14:textId="38787E72" w:rsidR="00D86E6A" w:rsidRPr="00986254" w:rsidRDefault="00986254" w:rsidP="00986254">
      <w:pPr>
        <w:pStyle w:val="Listenabsatz"/>
        <w:numPr>
          <w:ilvl w:val="0"/>
          <w:numId w:val="15"/>
        </w:numPr>
        <w:spacing w:after="60" w:line="360" w:lineRule="auto"/>
        <w:jc w:val="both"/>
        <w:rPr>
          <w:rFonts w:ascii="Arial" w:hAnsi="Arial" w:cs="Arial"/>
        </w:rPr>
      </w:pPr>
      <w:r w:rsidRPr="00986254">
        <w:rPr>
          <w:rFonts w:ascii="Arial" w:hAnsi="Arial" w:cs="Arial"/>
        </w:rPr>
        <w:t xml:space="preserve">Die durch den Auftragnehmer zu erbringenden Leistungen ergeben sich aus dem § </w:t>
      </w:r>
      <w:r w:rsidR="00DE51E6">
        <w:rPr>
          <w:rFonts w:ascii="Arial" w:hAnsi="Arial" w:cs="Arial"/>
        </w:rPr>
        <w:t>3</w:t>
      </w:r>
      <w:r w:rsidRPr="00986254">
        <w:rPr>
          <w:rFonts w:ascii="Arial" w:hAnsi="Arial" w:cs="Arial"/>
        </w:rPr>
        <w:t xml:space="preserve"> dieses Rahmenvertrages.</w:t>
      </w:r>
    </w:p>
    <w:p w14:paraId="2823DCC1" w14:textId="77777777" w:rsidR="00D86E6A" w:rsidRDefault="00D86E6A" w:rsidP="00690793">
      <w:pPr>
        <w:spacing w:after="60" w:line="360" w:lineRule="auto"/>
        <w:jc w:val="both"/>
        <w:rPr>
          <w:rFonts w:ascii="Arial" w:hAnsi="Arial" w:cs="Arial"/>
        </w:rPr>
      </w:pPr>
    </w:p>
    <w:p w14:paraId="2F65B7EA" w14:textId="47A3F0AE" w:rsidR="00D86E6A" w:rsidRPr="00CE0BFB" w:rsidRDefault="00D86E6A" w:rsidP="00D86E6A">
      <w:pPr>
        <w:pStyle w:val="EinfAbs"/>
        <w:tabs>
          <w:tab w:val="left" w:pos="227"/>
          <w:tab w:val="left" w:pos="2835"/>
          <w:tab w:val="left" w:pos="5160"/>
          <w:tab w:val="right" w:pos="9800"/>
        </w:tabs>
        <w:spacing w:after="60" w:line="360" w:lineRule="auto"/>
        <w:rPr>
          <w:rFonts w:ascii="Arial" w:hAnsi="Arial" w:cs="Arial"/>
          <w:b/>
          <w:bCs/>
          <w:sz w:val="22"/>
          <w:szCs w:val="22"/>
        </w:rPr>
      </w:pPr>
      <w:r>
        <w:rPr>
          <w:rFonts w:ascii="Arial" w:hAnsi="Arial" w:cs="Arial"/>
          <w:b/>
          <w:bCs/>
          <w:sz w:val="22"/>
          <w:szCs w:val="22"/>
        </w:rPr>
        <w:t>§ 2</w:t>
      </w:r>
      <w:r w:rsidRPr="00CE0BFB">
        <w:rPr>
          <w:rFonts w:ascii="Arial" w:hAnsi="Arial" w:cs="Arial"/>
          <w:b/>
          <w:bCs/>
          <w:sz w:val="22"/>
          <w:szCs w:val="22"/>
        </w:rPr>
        <w:t xml:space="preserve"> Vertragsbestandteile</w:t>
      </w:r>
    </w:p>
    <w:p w14:paraId="6C4D48C6" w14:textId="77777777" w:rsidR="00D86E6A" w:rsidRPr="002E37DC" w:rsidRDefault="00D86E6A" w:rsidP="000A550F">
      <w:pPr>
        <w:pStyle w:val="Listenabsatz"/>
        <w:numPr>
          <w:ilvl w:val="0"/>
          <w:numId w:val="20"/>
        </w:numPr>
        <w:spacing w:afterLines="60" w:after="144" w:line="360" w:lineRule="auto"/>
        <w:jc w:val="both"/>
        <w:rPr>
          <w:rFonts w:ascii="Arial" w:hAnsi="Arial" w:cs="Arial"/>
        </w:rPr>
      </w:pPr>
      <w:r w:rsidRPr="002E37DC">
        <w:rPr>
          <w:rFonts w:ascii="Arial" w:hAnsi="Arial" w:cs="Arial"/>
        </w:rPr>
        <w:t xml:space="preserve">Neben diesem Vertrag gelten als Vertragsbestandteile die nachfolgenden Unterlagen: </w:t>
      </w:r>
    </w:p>
    <w:p w14:paraId="7083DD05" w14:textId="04F5F1A6" w:rsidR="00BA3485" w:rsidRDefault="00BA3485" w:rsidP="000A550F">
      <w:pPr>
        <w:pStyle w:val="paragraph"/>
        <w:spacing w:before="0" w:beforeAutospacing="0" w:after="0" w:afterAutospacing="0" w:line="360" w:lineRule="auto"/>
        <w:ind w:left="556"/>
        <w:jc w:val="both"/>
        <w:textAlignment w:val="baseline"/>
        <w:rPr>
          <w:rFonts w:ascii="Segoe UI" w:hAnsi="Segoe UI" w:cs="Segoe UI"/>
          <w:sz w:val="18"/>
          <w:szCs w:val="18"/>
        </w:rPr>
      </w:pPr>
      <w:r>
        <w:rPr>
          <w:rStyle w:val="normaltextrun"/>
          <w:rFonts w:ascii="Arial" w:hAnsi="Arial" w:cs="Arial"/>
          <w:sz w:val="22"/>
          <w:szCs w:val="22"/>
        </w:rPr>
        <w:t xml:space="preserve">a) Die Ausschreibung des Auftraggebers vom </w:t>
      </w:r>
      <w:r w:rsidR="0000376F">
        <w:rPr>
          <w:rStyle w:val="normaltextrun"/>
          <w:rFonts w:ascii="Arial" w:hAnsi="Arial" w:cs="Arial"/>
          <w:sz w:val="22"/>
          <w:szCs w:val="22"/>
        </w:rPr>
        <w:t>xxx</w:t>
      </w:r>
      <w:r>
        <w:rPr>
          <w:rStyle w:val="normaltextrun"/>
          <w:rFonts w:ascii="Arial" w:hAnsi="Arial" w:cs="Arial"/>
          <w:sz w:val="22"/>
          <w:szCs w:val="22"/>
        </w:rPr>
        <w:t>, bestehend aus</w:t>
      </w:r>
      <w:r>
        <w:rPr>
          <w:rStyle w:val="eop"/>
          <w:rFonts w:ascii="Arial" w:hAnsi="Arial" w:cs="Arial"/>
          <w:sz w:val="22"/>
          <w:szCs w:val="22"/>
        </w:rPr>
        <w:t> </w:t>
      </w:r>
    </w:p>
    <w:p w14:paraId="0DC2F7F0" w14:textId="77777777" w:rsidR="00BA3485" w:rsidRDefault="00BA3485" w:rsidP="000A550F">
      <w:pPr>
        <w:pStyle w:val="paragraph"/>
        <w:numPr>
          <w:ilvl w:val="0"/>
          <w:numId w:val="16"/>
        </w:numPr>
        <w:spacing w:before="0" w:beforeAutospacing="0" w:after="0" w:afterAutospacing="0" w:line="360" w:lineRule="auto"/>
        <w:ind w:left="1575" w:firstLine="0"/>
        <w:jc w:val="both"/>
        <w:textAlignment w:val="baseline"/>
        <w:rPr>
          <w:rFonts w:ascii="Arial" w:hAnsi="Arial" w:cs="Arial"/>
          <w:color w:val="000000"/>
          <w:sz w:val="22"/>
          <w:szCs w:val="22"/>
        </w:rPr>
      </w:pPr>
      <w:r>
        <w:rPr>
          <w:rStyle w:val="normaltextrun"/>
          <w:rFonts w:ascii="Arial" w:hAnsi="Arial" w:cs="Arial"/>
          <w:color w:val="000000"/>
          <w:sz w:val="22"/>
          <w:szCs w:val="22"/>
        </w:rPr>
        <w:t>der Aufforderung zur Abgabe eines Angebotes,</w:t>
      </w:r>
      <w:r>
        <w:rPr>
          <w:rStyle w:val="eop"/>
          <w:rFonts w:ascii="Arial" w:hAnsi="Arial" w:cs="Arial"/>
          <w:color w:val="000000"/>
          <w:sz w:val="22"/>
          <w:szCs w:val="22"/>
        </w:rPr>
        <w:t> </w:t>
      </w:r>
    </w:p>
    <w:p w14:paraId="0BAE740E" w14:textId="77777777" w:rsidR="00BA3485" w:rsidRDefault="00BA3485" w:rsidP="000A550F">
      <w:pPr>
        <w:pStyle w:val="paragraph"/>
        <w:numPr>
          <w:ilvl w:val="0"/>
          <w:numId w:val="16"/>
        </w:numPr>
        <w:spacing w:before="0" w:beforeAutospacing="0" w:after="0" w:afterAutospacing="0" w:line="360" w:lineRule="auto"/>
        <w:ind w:left="1575" w:firstLine="0"/>
        <w:jc w:val="both"/>
        <w:textAlignment w:val="baseline"/>
        <w:rPr>
          <w:rFonts w:ascii="Arial" w:hAnsi="Arial" w:cs="Arial"/>
          <w:color w:val="000000"/>
          <w:sz w:val="22"/>
          <w:szCs w:val="22"/>
        </w:rPr>
      </w:pPr>
      <w:r>
        <w:rPr>
          <w:rStyle w:val="normaltextrun"/>
          <w:rFonts w:ascii="Arial" w:hAnsi="Arial" w:cs="Arial"/>
          <w:color w:val="000000"/>
          <w:sz w:val="22"/>
          <w:szCs w:val="22"/>
        </w:rPr>
        <w:t>der Leistungsbeschreibung,</w:t>
      </w:r>
      <w:r>
        <w:rPr>
          <w:rStyle w:val="eop"/>
          <w:rFonts w:ascii="Arial" w:hAnsi="Arial" w:cs="Arial"/>
          <w:color w:val="000000"/>
          <w:sz w:val="22"/>
          <w:szCs w:val="22"/>
        </w:rPr>
        <w:t> </w:t>
      </w:r>
    </w:p>
    <w:p w14:paraId="3EA6E399" w14:textId="77777777" w:rsidR="00BA3485" w:rsidRDefault="00BA3485" w:rsidP="000A550F">
      <w:pPr>
        <w:pStyle w:val="paragraph"/>
        <w:numPr>
          <w:ilvl w:val="0"/>
          <w:numId w:val="16"/>
        </w:numPr>
        <w:spacing w:before="0" w:beforeAutospacing="0" w:after="0" w:afterAutospacing="0" w:line="360" w:lineRule="auto"/>
        <w:ind w:left="1575" w:firstLine="0"/>
        <w:jc w:val="both"/>
        <w:textAlignment w:val="baseline"/>
        <w:rPr>
          <w:rFonts w:ascii="Arial" w:hAnsi="Arial" w:cs="Arial"/>
          <w:color w:val="000000"/>
          <w:sz w:val="22"/>
          <w:szCs w:val="22"/>
        </w:rPr>
      </w:pPr>
      <w:r>
        <w:rPr>
          <w:rStyle w:val="normaltextrun"/>
          <w:rFonts w:ascii="Arial" w:hAnsi="Arial" w:cs="Arial"/>
          <w:color w:val="000000"/>
          <w:sz w:val="22"/>
          <w:szCs w:val="22"/>
        </w:rPr>
        <w:t>den Beilagen,</w:t>
      </w:r>
      <w:r>
        <w:rPr>
          <w:rStyle w:val="eop"/>
          <w:rFonts w:ascii="Arial" w:hAnsi="Arial" w:cs="Arial"/>
          <w:color w:val="000000"/>
          <w:sz w:val="22"/>
          <w:szCs w:val="22"/>
        </w:rPr>
        <w:t> </w:t>
      </w:r>
    </w:p>
    <w:p w14:paraId="23764C5C" w14:textId="77777777" w:rsidR="00BA3485" w:rsidRDefault="00BA3485" w:rsidP="000A550F">
      <w:pPr>
        <w:pStyle w:val="paragraph"/>
        <w:numPr>
          <w:ilvl w:val="0"/>
          <w:numId w:val="17"/>
        </w:numPr>
        <w:spacing w:before="0" w:beforeAutospacing="0" w:after="0" w:afterAutospacing="0" w:line="360" w:lineRule="auto"/>
        <w:ind w:left="1575" w:firstLine="0"/>
        <w:jc w:val="both"/>
        <w:textAlignment w:val="baseline"/>
        <w:rPr>
          <w:rStyle w:val="eop"/>
          <w:rFonts w:ascii="Arial" w:hAnsi="Arial" w:cs="Arial"/>
          <w:color w:val="000000"/>
          <w:sz w:val="22"/>
          <w:szCs w:val="22"/>
        </w:rPr>
      </w:pPr>
      <w:r>
        <w:rPr>
          <w:rStyle w:val="normaltextrun"/>
          <w:rFonts w:ascii="Arial" w:hAnsi="Arial" w:cs="Arial"/>
          <w:color w:val="000000"/>
          <w:sz w:val="22"/>
          <w:szCs w:val="22"/>
        </w:rPr>
        <w:t>den beantworteten Bewerber-/Bieterfragen sowie auftraggeberseitige Korrekturen an den Vergabeunterlagen,</w:t>
      </w:r>
      <w:r>
        <w:rPr>
          <w:rStyle w:val="eop"/>
          <w:rFonts w:ascii="Arial" w:hAnsi="Arial" w:cs="Arial"/>
          <w:color w:val="000000"/>
          <w:sz w:val="22"/>
          <w:szCs w:val="22"/>
        </w:rPr>
        <w:t> </w:t>
      </w:r>
    </w:p>
    <w:p w14:paraId="0C5C2EDB" w14:textId="33ABA019" w:rsidR="00BA3485" w:rsidRDefault="00BA3485" w:rsidP="000A550F">
      <w:pPr>
        <w:pStyle w:val="paragraph"/>
        <w:spacing w:before="0" w:beforeAutospacing="0" w:after="0" w:afterAutospacing="0" w:line="360" w:lineRule="auto"/>
        <w:ind w:left="555"/>
        <w:jc w:val="both"/>
        <w:textAlignment w:val="baseline"/>
        <w:rPr>
          <w:rFonts w:ascii="Segoe UI" w:hAnsi="Segoe UI" w:cs="Segoe UI"/>
          <w:sz w:val="18"/>
          <w:szCs w:val="18"/>
        </w:rPr>
      </w:pPr>
      <w:r>
        <w:rPr>
          <w:rStyle w:val="normaltextrun"/>
          <w:rFonts w:ascii="Arial" w:hAnsi="Arial" w:cs="Arial"/>
          <w:sz w:val="22"/>
          <w:szCs w:val="22"/>
        </w:rPr>
        <w:t>b)</w:t>
      </w:r>
      <w:r>
        <w:rPr>
          <w:rStyle w:val="normaltextrun"/>
          <w:rFonts w:ascii="Calibri" w:hAnsi="Calibri" w:cs="Calibri"/>
          <w:sz w:val="22"/>
          <w:szCs w:val="22"/>
        </w:rPr>
        <w:t xml:space="preserve"> </w:t>
      </w:r>
      <w:r>
        <w:rPr>
          <w:rStyle w:val="normaltextrun"/>
          <w:rFonts w:ascii="Arial" w:hAnsi="Arial" w:cs="Arial"/>
          <w:sz w:val="22"/>
          <w:szCs w:val="22"/>
        </w:rPr>
        <w:t xml:space="preserve">Das Angebot des Auftragnehmers </w:t>
      </w:r>
      <w:r w:rsidR="0000376F">
        <w:rPr>
          <w:rStyle w:val="normaltextrun"/>
          <w:rFonts w:ascii="Arial" w:hAnsi="Arial" w:cs="Arial"/>
          <w:sz w:val="22"/>
          <w:szCs w:val="22"/>
        </w:rPr>
        <w:t>vom xxx</w:t>
      </w:r>
      <w:r>
        <w:rPr>
          <w:rStyle w:val="normaltextrun"/>
          <w:rFonts w:ascii="Arial" w:hAnsi="Arial" w:cs="Arial"/>
          <w:sz w:val="22"/>
          <w:szCs w:val="22"/>
        </w:rPr>
        <w:t xml:space="preserve"> nebst Anlagen.</w:t>
      </w:r>
      <w:r>
        <w:rPr>
          <w:rStyle w:val="eop"/>
          <w:rFonts w:ascii="Arial" w:hAnsi="Arial" w:cs="Arial"/>
          <w:sz w:val="22"/>
          <w:szCs w:val="22"/>
        </w:rPr>
        <w:t> </w:t>
      </w:r>
    </w:p>
    <w:p w14:paraId="477E3B55" w14:textId="77777777" w:rsidR="00BA3485" w:rsidRDefault="00BA3485" w:rsidP="000A550F">
      <w:pPr>
        <w:pStyle w:val="paragraph"/>
        <w:spacing w:before="0" w:beforeAutospacing="0" w:after="0" w:afterAutospacing="0" w:line="360" w:lineRule="auto"/>
        <w:ind w:left="555"/>
        <w:jc w:val="both"/>
        <w:textAlignment w:val="baseline"/>
        <w:rPr>
          <w:rFonts w:ascii="Segoe UI" w:hAnsi="Segoe UI" w:cs="Segoe UI"/>
          <w:sz w:val="18"/>
          <w:szCs w:val="18"/>
        </w:rPr>
      </w:pPr>
      <w:r>
        <w:rPr>
          <w:rStyle w:val="normaltextrun"/>
          <w:rFonts w:ascii="Arial" w:hAnsi="Arial" w:cs="Arial"/>
          <w:sz w:val="22"/>
          <w:szCs w:val="22"/>
        </w:rPr>
        <w:t>c) Die Bieterauskünfte.</w:t>
      </w:r>
      <w:r>
        <w:rPr>
          <w:rStyle w:val="eop"/>
          <w:rFonts w:ascii="Arial" w:hAnsi="Arial" w:cs="Arial"/>
          <w:sz w:val="22"/>
          <w:szCs w:val="22"/>
        </w:rPr>
        <w:t> </w:t>
      </w:r>
    </w:p>
    <w:p w14:paraId="19A96E48" w14:textId="6E3FD9B2" w:rsidR="001F15D4" w:rsidRDefault="00BA3485" w:rsidP="001F15D4">
      <w:pPr>
        <w:pStyle w:val="paragraph"/>
        <w:spacing w:before="0" w:beforeAutospacing="0" w:after="0" w:afterAutospacing="0" w:line="360" w:lineRule="auto"/>
        <w:ind w:left="555"/>
        <w:jc w:val="both"/>
        <w:textAlignment w:val="baseline"/>
        <w:rPr>
          <w:rStyle w:val="eop"/>
          <w:rFonts w:ascii="Arial" w:hAnsi="Arial" w:cs="Arial"/>
          <w:sz w:val="22"/>
          <w:szCs w:val="22"/>
        </w:rPr>
      </w:pPr>
      <w:r>
        <w:rPr>
          <w:rStyle w:val="normaltextrun"/>
          <w:rFonts w:ascii="Arial" w:hAnsi="Arial" w:cs="Arial"/>
          <w:sz w:val="22"/>
          <w:szCs w:val="22"/>
        </w:rPr>
        <w:t>d) Die Allgemeinen Vertragsbedingungen für die Ausführung von Leistungen (VOL/B) in der im Zeitpunkt des Vertragsabschlusses geltenden Fassung.</w:t>
      </w:r>
      <w:r>
        <w:rPr>
          <w:rStyle w:val="eop"/>
          <w:rFonts w:ascii="Arial" w:hAnsi="Arial" w:cs="Arial"/>
          <w:sz w:val="22"/>
          <w:szCs w:val="22"/>
        </w:rPr>
        <w:t> </w:t>
      </w:r>
    </w:p>
    <w:p w14:paraId="228F70B6" w14:textId="77777777" w:rsidR="001F15D4" w:rsidRDefault="001F15D4" w:rsidP="001F15D4">
      <w:pPr>
        <w:pStyle w:val="paragraph"/>
        <w:spacing w:before="0" w:beforeAutospacing="0" w:after="0" w:afterAutospacing="0" w:line="360" w:lineRule="auto"/>
        <w:ind w:left="555"/>
        <w:jc w:val="both"/>
        <w:textAlignment w:val="baseline"/>
        <w:rPr>
          <w:rStyle w:val="eop"/>
          <w:rFonts w:ascii="Arial" w:hAnsi="Arial" w:cs="Arial"/>
          <w:sz w:val="22"/>
          <w:szCs w:val="22"/>
        </w:rPr>
      </w:pPr>
    </w:p>
    <w:p w14:paraId="72DCE601" w14:textId="5F62D986" w:rsidR="00F83194" w:rsidRPr="001F15D4" w:rsidRDefault="00BA3485" w:rsidP="001F15D4">
      <w:pPr>
        <w:pStyle w:val="paragraph"/>
        <w:numPr>
          <w:ilvl w:val="0"/>
          <w:numId w:val="20"/>
        </w:numPr>
        <w:spacing w:before="0" w:beforeAutospacing="0" w:afterLines="60" w:after="144" w:afterAutospacing="0" w:line="360" w:lineRule="auto"/>
        <w:jc w:val="both"/>
        <w:textAlignment w:val="baseline"/>
        <w:rPr>
          <w:rFonts w:ascii="Arial" w:hAnsi="Arial" w:cs="Arial"/>
          <w:sz w:val="22"/>
          <w:szCs w:val="22"/>
        </w:rPr>
      </w:pPr>
      <w:r>
        <w:rPr>
          <w:rStyle w:val="normaltextrun"/>
          <w:rFonts w:ascii="Arial" w:hAnsi="Arial" w:cs="Arial"/>
          <w:color w:val="000000"/>
          <w:sz w:val="22"/>
          <w:szCs w:val="22"/>
        </w:rPr>
        <w:t>Etwaige Allgemeine Geschäftsbedingungen des Auftragnehmers werden nicht Vertragsbestandteil. Die Vertragsbestandteile sind als „sinnvolles Ganzes“ auszulegen. Widersprüche zwischen einzelnen Vertragsbestandteilen und -grundlagen sind nach allgemeinen Grundsätzen der Vertragsauslegung aufzulösen. Nur wenn gleichwohl noch unauflösbare Widersprüche verbleiben, bestimmt sich das Rangverhältnis nach der Reihenfolge der Auflistung in § 2 Abs. 1. Ein Widerspruch in diesem Sinne liegt vor, wenn Anforderungen und/ oder Leistungen in den Vertragsbestandteilen unterschiedlich definiert sind, nicht jedoch, wenn eine nachrangige Vertragsgrundlage eine vorherige lediglich ergänzt oder konkretisiert.</w:t>
      </w:r>
      <w:r>
        <w:rPr>
          <w:rStyle w:val="eop"/>
          <w:rFonts w:ascii="Arial" w:hAnsi="Arial" w:cs="Arial"/>
          <w:color w:val="000000"/>
          <w:sz w:val="22"/>
          <w:szCs w:val="22"/>
        </w:rPr>
        <w:t> </w:t>
      </w:r>
    </w:p>
    <w:p w14:paraId="3394F710" w14:textId="6A5CC8FC" w:rsidR="00993AFA" w:rsidRPr="00831D28" w:rsidRDefault="00993AFA" w:rsidP="00690793">
      <w:pPr>
        <w:pStyle w:val="EinfAbs"/>
        <w:tabs>
          <w:tab w:val="left" w:pos="227"/>
          <w:tab w:val="left" w:pos="2835"/>
          <w:tab w:val="left" w:pos="5160"/>
          <w:tab w:val="right" w:pos="9800"/>
        </w:tabs>
        <w:spacing w:after="60" w:line="360" w:lineRule="auto"/>
        <w:rPr>
          <w:rFonts w:ascii="Arial" w:hAnsi="Arial" w:cs="Arial"/>
          <w:b/>
          <w:bCs/>
          <w:sz w:val="22"/>
          <w:szCs w:val="22"/>
        </w:rPr>
      </w:pPr>
      <w:r w:rsidRPr="00831D28">
        <w:rPr>
          <w:rFonts w:ascii="Arial" w:hAnsi="Arial" w:cs="Arial"/>
          <w:b/>
          <w:bCs/>
          <w:sz w:val="22"/>
          <w:szCs w:val="22"/>
        </w:rPr>
        <w:t xml:space="preserve">§ </w:t>
      </w:r>
      <w:r w:rsidR="00890316">
        <w:rPr>
          <w:rFonts w:ascii="Arial" w:hAnsi="Arial" w:cs="Arial"/>
          <w:b/>
          <w:bCs/>
          <w:sz w:val="22"/>
          <w:szCs w:val="22"/>
        </w:rPr>
        <w:t>3</w:t>
      </w:r>
      <w:r w:rsidRPr="00831D28">
        <w:rPr>
          <w:rFonts w:ascii="Arial" w:hAnsi="Arial" w:cs="Arial"/>
          <w:b/>
          <w:bCs/>
          <w:sz w:val="22"/>
          <w:szCs w:val="22"/>
        </w:rPr>
        <w:t xml:space="preserve"> Leistungen des Auftragnehmers</w:t>
      </w:r>
    </w:p>
    <w:p w14:paraId="74D97BAB" w14:textId="7C4E4870" w:rsidR="00993AFA" w:rsidRDefault="00993AFA" w:rsidP="000A550F">
      <w:pPr>
        <w:pStyle w:val="EinfAbs"/>
        <w:numPr>
          <w:ilvl w:val="0"/>
          <w:numId w:val="1"/>
        </w:numPr>
        <w:tabs>
          <w:tab w:val="left" w:pos="227"/>
          <w:tab w:val="left" w:pos="2835"/>
          <w:tab w:val="left" w:pos="5160"/>
          <w:tab w:val="right" w:pos="9800"/>
        </w:tabs>
        <w:spacing w:afterLines="60" w:after="144" w:line="360" w:lineRule="auto"/>
        <w:jc w:val="both"/>
        <w:rPr>
          <w:rFonts w:ascii="Arial" w:hAnsi="Arial" w:cs="Arial"/>
          <w:sz w:val="22"/>
          <w:szCs w:val="22"/>
        </w:rPr>
      </w:pPr>
      <w:r w:rsidRPr="00831D28">
        <w:rPr>
          <w:rFonts w:ascii="Arial" w:hAnsi="Arial" w:cs="Arial"/>
          <w:sz w:val="22"/>
          <w:szCs w:val="22"/>
        </w:rPr>
        <w:t>Der Auftragnehmer soll insbesondere Leistungen in folgenden Bereichen für den Auftraggeber erbringen:</w:t>
      </w:r>
      <w:r w:rsidR="00053EFA">
        <w:rPr>
          <w:rFonts w:ascii="Arial" w:hAnsi="Arial" w:cs="Arial"/>
          <w:sz w:val="22"/>
          <w:szCs w:val="22"/>
        </w:rPr>
        <w:t xml:space="preserve"> </w:t>
      </w:r>
    </w:p>
    <w:p w14:paraId="623DF370" w14:textId="7DB0E82D" w:rsidR="001F15D4" w:rsidRDefault="001F15D4" w:rsidP="001F15D4">
      <w:pPr>
        <w:pStyle w:val="EinfAbs"/>
        <w:tabs>
          <w:tab w:val="left" w:pos="227"/>
          <w:tab w:val="left" w:pos="2835"/>
          <w:tab w:val="left" w:pos="5160"/>
          <w:tab w:val="right" w:pos="9800"/>
        </w:tabs>
        <w:spacing w:afterLines="60" w:after="144" w:line="360" w:lineRule="auto"/>
        <w:ind w:left="720"/>
        <w:jc w:val="both"/>
        <w:rPr>
          <w:rFonts w:ascii="Arial" w:hAnsi="Arial" w:cs="Arial"/>
          <w:sz w:val="22"/>
          <w:szCs w:val="22"/>
        </w:rPr>
      </w:pPr>
    </w:p>
    <w:p w14:paraId="06C7F40C" w14:textId="77777777" w:rsidR="001F15D4" w:rsidRDefault="001F15D4" w:rsidP="001F15D4">
      <w:pPr>
        <w:pStyle w:val="EinfAbs"/>
        <w:tabs>
          <w:tab w:val="left" w:pos="227"/>
          <w:tab w:val="left" w:pos="2835"/>
          <w:tab w:val="left" w:pos="5160"/>
          <w:tab w:val="right" w:pos="9800"/>
        </w:tabs>
        <w:spacing w:afterLines="60" w:after="144" w:line="360" w:lineRule="auto"/>
        <w:ind w:left="720"/>
        <w:jc w:val="both"/>
        <w:rPr>
          <w:rFonts w:ascii="Arial" w:hAnsi="Arial" w:cs="Arial"/>
          <w:sz w:val="22"/>
          <w:szCs w:val="22"/>
        </w:rPr>
      </w:pPr>
    </w:p>
    <w:p w14:paraId="6815DB23" w14:textId="77777777" w:rsidR="00CE51BA" w:rsidRPr="00CF0BAF" w:rsidRDefault="00CE51BA" w:rsidP="000A550F">
      <w:pPr>
        <w:pStyle w:val="paragraph"/>
        <w:spacing w:before="0" w:beforeAutospacing="0" w:afterLines="60" w:after="144" w:afterAutospacing="0" w:line="360" w:lineRule="auto"/>
        <w:ind w:firstLine="708"/>
        <w:jc w:val="both"/>
        <w:textAlignment w:val="baseline"/>
        <w:rPr>
          <w:rFonts w:ascii="Arial" w:hAnsi="Arial" w:cs="Arial"/>
          <w:b/>
          <w:bCs/>
          <w:sz w:val="22"/>
          <w:szCs w:val="22"/>
        </w:rPr>
      </w:pPr>
      <w:r w:rsidRPr="00CF0BAF">
        <w:rPr>
          <w:rStyle w:val="normaltextrun"/>
          <w:rFonts w:ascii="Arial" w:hAnsi="Arial" w:cs="Arial"/>
          <w:b/>
          <w:bCs/>
          <w:sz w:val="22"/>
          <w:szCs w:val="22"/>
        </w:rPr>
        <w:lastRenderedPageBreak/>
        <w:t>Beratung </w:t>
      </w:r>
      <w:r w:rsidRPr="00CF0BAF">
        <w:rPr>
          <w:rStyle w:val="eop"/>
          <w:rFonts w:ascii="Arial" w:hAnsi="Arial" w:cs="Arial"/>
          <w:b/>
          <w:bCs/>
          <w:sz w:val="22"/>
          <w:szCs w:val="22"/>
        </w:rPr>
        <w:t> </w:t>
      </w:r>
    </w:p>
    <w:p w14:paraId="2984B5A4" w14:textId="77777777" w:rsidR="00CE51BA" w:rsidRDefault="00CE51BA" w:rsidP="000A550F">
      <w:pPr>
        <w:pStyle w:val="paragraph"/>
        <w:numPr>
          <w:ilvl w:val="0"/>
          <w:numId w:val="39"/>
        </w:numPr>
        <w:spacing w:before="0" w:beforeAutospacing="0" w:after="0" w:afterAutospacing="0" w:line="360" w:lineRule="auto"/>
        <w:ind w:left="1066" w:hanging="357"/>
        <w:jc w:val="both"/>
        <w:textAlignment w:val="baseline"/>
        <w:rPr>
          <w:rFonts w:ascii="Arial" w:hAnsi="Arial" w:cs="Arial"/>
          <w:sz w:val="22"/>
          <w:szCs w:val="22"/>
        </w:rPr>
      </w:pPr>
      <w:r>
        <w:rPr>
          <w:rStyle w:val="normaltextrun"/>
          <w:rFonts w:ascii="Arial" w:hAnsi="Arial" w:cs="Arial"/>
          <w:sz w:val="22"/>
          <w:szCs w:val="22"/>
        </w:rPr>
        <w:t>Effektive Integrierung des E-Mail Kommunikationskanales in die DRK Experience der jeweiligen Zielgruppen</w:t>
      </w:r>
      <w:r>
        <w:rPr>
          <w:rStyle w:val="eop"/>
          <w:rFonts w:ascii="Arial" w:hAnsi="Arial" w:cs="Arial"/>
          <w:sz w:val="22"/>
          <w:szCs w:val="22"/>
        </w:rPr>
        <w:t> </w:t>
      </w:r>
    </w:p>
    <w:p w14:paraId="63392BF1" w14:textId="77777777" w:rsidR="00CE51BA" w:rsidRDefault="00CE51BA" w:rsidP="000A550F">
      <w:pPr>
        <w:pStyle w:val="paragraph"/>
        <w:numPr>
          <w:ilvl w:val="0"/>
          <w:numId w:val="39"/>
        </w:numPr>
        <w:spacing w:before="0" w:beforeAutospacing="0" w:after="0" w:afterAutospacing="0" w:line="360" w:lineRule="auto"/>
        <w:ind w:left="1066" w:hanging="357"/>
        <w:jc w:val="both"/>
        <w:textAlignment w:val="baseline"/>
        <w:rPr>
          <w:rFonts w:ascii="Arial" w:hAnsi="Arial" w:cs="Arial"/>
          <w:sz w:val="22"/>
          <w:szCs w:val="22"/>
        </w:rPr>
      </w:pPr>
      <w:r>
        <w:rPr>
          <w:rStyle w:val="normaltextrun"/>
          <w:rFonts w:ascii="Arial" w:hAnsi="Arial" w:cs="Arial"/>
          <w:sz w:val="22"/>
          <w:szCs w:val="22"/>
        </w:rPr>
        <w:t>Ideen zu KPI fördernden NL Elementen + Testszenarien</w:t>
      </w:r>
      <w:r>
        <w:rPr>
          <w:rStyle w:val="eop"/>
          <w:rFonts w:ascii="Arial" w:hAnsi="Arial" w:cs="Arial"/>
          <w:sz w:val="22"/>
          <w:szCs w:val="22"/>
        </w:rPr>
        <w:t> </w:t>
      </w:r>
    </w:p>
    <w:p w14:paraId="2357B4D0" w14:textId="77777777" w:rsidR="00CE51BA" w:rsidRDefault="00CE51BA" w:rsidP="000A550F">
      <w:pPr>
        <w:pStyle w:val="paragraph"/>
        <w:numPr>
          <w:ilvl w:val="0"/>
          <w:numId w:val="39"/>
        </w:numPr>
        <w:spacing w:before="0" w:beforeAutospacing="0" w:after="0" w:afterAutospacing="0" w:line="360" w:lineRule="auto"/>
        <w:ind w:left="1066" w:hanging="357"/>
        <w:jc w:val="both"/>
        <w:textAlignment w:val="baseline"/>
        <w:rPr>
          <w:rFonts w:ascii="Arial" w:hAnsi="Arial" w:cs="Arial"/>
          <w:sz w:val="22"/>
          <w:szCs w:val="22"/>
        </w:rPr>
      </w:pPr>
      <w:r>
        <w:rPr>
          <w:rStyle w:val="normaltextrun"/>
          <w:rFonts w:ascii="Arial" w:hAnsi="Arial" w:cs="Arial"/>
          <w:sz w:val="22"/>
          <w:szCs w:val="22"/>
        </w:rPr>
        <w:t>Zielgruppen Insights und Segmentierungsansätze</w:t>
      </w:r>
      <w:r>
        <w:rPr>
          <w:rStyle w:val="eop"/>
          <w:rFonts w:ascii="Arial" w:hAnsi="Arial" w:cs="Arial"/>
          <w:sz w:val="22"/>
          <w:szCs w:val="22"/>
        </w:rPr>
        <w:t> </w:t>
      </w:r>
    </w:p>
    <w:p w14:paraId="76C0577E" w14:textId="77777777" w:rsidR="00CE51BA" w:rsidRDefault="00CE51BA" w:rsidP="000A550F">
      <w:pPr>
        <w:pStyle w:val="paragraph"/>
        <w:numPr>
          <w:ilvl w:val="0"/>
          <w:numId w:val="39"/>
        </w:numPr>
        <w:spacing w:before="0" w:beforeAutospacing="0" w:after="0" w:afterAutospacing="0" w:line="360" w:lineRule="auto"/>
        <w:ind w:left="1066" w:hanging="357"/>
        <w:jc w:val="both"/>
        <w:textAlignment w:val="baseline"/>
        <w:rPr>
          <w:rFonts w:ascii="Arial" w:hAnsi="Arial" w:cs="Arial"/>
          <w:sz w:val="22"/>
          <w:szCs w:val="22"/>
        </w:rPr>
      </w:pPr>
      <w:r>
        <w:rPr>
          <w:rStyle w:val="normaltextrun"/>
          <w:rFonts w:ascii="Arial" w:hAnsi="Arial" w:cs="Arial"/>
          <w:sz w:val="22"/>
          <w:szCs w:val="22"/>
        </w:rPr>
        <w:t>Weiterentwicklung von automatisierten E-Mail Strecken</w:t>
      </w:r>
      <w:r>
        <w:rPr>
          <w:rStyle w:val="eop"/>
          <w:rFonts w:ascii="Arial" w:hAnsi="Arial" w:cs="Arial"/>
          <w:sz w:val="22"/>
          <w:szCs w:val="22"/>
        </w:rPr>
        <w:t> </w:t>
      </w:r>
    </w:p>
    <w:p w14:paraId="19F0C206" w14:textId="77777777" w:rsidR="00CE51BA" w:rsidRDefault="00CE51BA" w:rsidP="000A550F">
      <w:pPr>
        <w:pStyle w:val="paragraph"/>
        <w:spacing w:before="0" w:beforeAutospacing="0" w:afterLines="60" w:after="144" w:afterAutospacing="0" w:line="360" w:lineRule="auto"/>
        <w:jc w:val="both"/>
        <w:textAlignment w:val="baseline"/>
        <w:rPr>
          <w:rFonts w:ascii="Arial" w:hAnsi="Arial" w:cs="Arial"/>
          <w:sz w:val="22"/>
          <w:szCs w:val="22"/>
        </w:rPr>
      </w:pPr>
      <w:r>
        <w:rPr>
          <w:rStyle w:val="eop"/>
          <w:rFonts w:ascii="Arial" w:hAnsi="Arial" w:cs="Arial"/>
          <w:sz w:val="22"/>
          <w:szCs w:val="22"/>
        </w:rPr>
        <w:t> </w:t>
      </w:r>
    </w:p>
    <w:p w14:paraId="4450257D" w14:textId="0FEE43C8" w:rsidR="00CE51BA" w:rsidRPr="002B7BE0" w:rsidRDefault="005575FE" w:rsidP="000A550F">
      <w:pPr>
        <w:pStyle w:val="paragraph"/>
        <w:spacing w:before="0" w:beforeAutospacing="0" w:afterLines="60" w:after="144" w:afterAutospacing="0" w:line="360" w:lineRule="auto"/>
        <w:ind w:firstLine="708"/>
        <w:jc w:val="both"/>
        <w:textAlignment w:val="baseline"/>
        <w:rPr>
          <w:rFonts w:ascii="Arial" w:hAnsi="Arial" w:cs="Arial"/>
          <w:b/>
          <w:bCs/>
          <w:sz w:val="22"/>
          <w:szCs w:val="22"/>
        </w:rPr>
      </w:pPr>
      <w:r>
        <w:rPr>
          <w:rStyle w:val="normaltextrun"/>
          <w:rFonts w:ascii="Arial" w:hAnsi="Arial" w:cs="Arial"/>
          <w:b/>
          <w:bCs/>
          <w:sz w:val="22"/>
          <w:szCs w:val="22"/>
        </w:rPr>
        <w:t>E-Mail Newsletter</w:t>
      </w:r>
      <w:r w:rsidR="00CE51BA" w:rsidRPr="002B7BE0">
        <w:rPr>
          <w:rStyle w:val="normaltextrun"/>
          <w:rFonts w:ascii="Arial" w:hAnsi="Arial" w:cs="Arial"/>
          <w:b/>
          <w:bCs/>
          <w:sz w:val="22"/>
          <w:szCs w:val="22"/>
        </w:rPr>
        <w:t xml:space="preserve"> Erstellung und Reporting</w:t>
      </w:r>
      <w:r w:rsidR="00CE51BA" w:rsidRPr="002B7BE0">
        <w:rPr>
          <w:rStyle w:val="eop"/>
          <w:rFonts w:ascii="Arial" w:hAnsi="Arial" w:cs="Arial"/>
          <w:b/>
          <w:bCs/>
          <w:sz w:val="22"/>
          <w:szCs w:val="22"/>
        </w:rPr>
        <w:t> </w:t>
      </w:r>
    </w:p>
    <w:p w14:paraId="51BB06EC" w14:textId="77777777" w:rsidR="00CE51BA" w:rsidRDefault="00CE51BA" w:rsidP="000A550F">
      <w:pPr>
        <w:pStyle w:val="paragraph"/>
        <w:numPr>
          <w:ilvl w:val="0"/>
          <w:numId w:val="40"/>
        </w:numPr>
        <w:spacing w:before="0" w:beforeAutospacing="0" w:after="0" w:afterAutospacing="0" w:line="360" w:lineRule="auto"/>
        <w:ind w:left="1066" w:hanging="357"/>
        <w:jc w:val="both"/>
        <w:textAlignment w:val="baseline"/>
        <w:rPr>
          <w:rFonts w:ascii="Arial" w:hAnsi="Arial" w:cs="Arial"/>
          <w:sz w:val="22"/>
          <w:szCs w:val="22"/>
        </w:rPr>
      </w:pPr>
      <w:r>
        <w:rPr>
          <w:rStyle w:val="normaltextrun"/>
          <w:rFonts w:ascii="Arial" w:hAnsi="Arial" w:cs="Arial"/>
          <w:sz w:val="22"/>
          <w:szCs w:val="22"/>
        </w:rPr>
        <w:t xml:space="preserve">Copywriting von Newslettern basierend auf einem zur Verfügung gestellten Briefing </w:t>
      </w:r>
      <w:r>
        <w:rPr>
          <w:rStyle w:val="eop"/>
          <w:rFonts w:ascii="Arial" w:hAnsi="Arial" w:cs="Arial"/>
          <w:sz w:val="22"/>
          <w:szCs w:val="22"/>
        </w:rPr>
        <w:t> </w:t>
      </w:r>
    </w:p>
    <w:p w14:paraId="0F0575C3" w14:textId="77777777" w:rsidR="00CE51BA" w:rsidRDefault="00CE51BA" w:rsidP="000A550F">
      <w:pPr>
        <w:pStyle w:val="paragraph"/>
        <w:numPr>
          <w:ilvl w:val="0"/>
          <w:numId w:val="40"/>
        </w:numPr>
        <w:spacing w:before="0" w:beforeAutospacing="0" w:after="0" w:afterAutospacing="0" w:line="360" w:lineRule="auto"/>
        <w:ind w:left="1066" w:hanging="357"/>
        <w:jc w:val="both"/>
        <w:textAlignment w:val="baseline"/>
        <w:rPr>
          <w:rFonts w:ascii="Arial" w:hAnsi="Arial" w:cs="Arial"/>
          <w:sz w:val="22"/>
          <w:szCs w:val="22"/>
        </w:rPr>
      </w:pPr>
      <w:r>
        <w:rPr>
          <w:rStyle w:val="normaltextrun"/>
          <w:rFonts w:ascii="Arial" w:hAnsi="Arial" w:cs="Arial"/>
          <w:sz w:val="22"/>
          <w:szCs w:val="22"/>
        </w:rPr>
        <w:t>Kreierung von automatisierten NL Strecken</w:t>
      </w:r>
      <w:r>
        <w:rPr>
          <w:rStyle w:val="eop"/>
          <w:rFonts w:ascii="Arial" w:hAnsi="Arial" w:cs="Arial"/>
          <w:sz w:val="22"/>
          <w:szCs w:val="22"/>
        </w:rPr>
        <w:t> </w:t>
      </w:r>
    </w:p>
    <w:p w14:paraId="5F836E23" w14:textId="77777777" w:rsidR="00CE51BA" w:rsidRDefault="00CE51BA" w:rsidP="000A550F">
      <w:pPr>
        <w:pStyle w:val="paragraph"/>
        <w:numPr>
          <w:ilvl w:val="0"/>
          <w:numId w:val="40"/>
        </w:numPr>
        <w:spacing w:before="0" w:beforeAutospacing="0" w:after="0" w:afterAutospacing="0" w:line="360" w:lineRule="auto"/>
        <w:ind w:left="1066" w:hanging="357"/>
        <w:jc w:val="both"/>
        <w:textAlignment w:val="baseline"/>
        <w:rPr>
          <w:rFonts w:ascii="Arial" w:hAnsi="Arial" w:cs="Arial"/>
          <w:sz w:val="22"/>
          <w:szCs w:val="22"/>
        </w:rPr>
      </w:pPr>
      <w:r>
        <w:rPr>
          <w:rStyle w:val="normaltextrun"/>
          <w:rFonts w:ascii="Arial" w:hAnsi="Arial" w:cs="Arial"/>
          <w:sz w:val="22"/>
          <w:szCs w:val="22"/>
        </w:rPr>
        <w:t>Programmierung neuer Elemente je nach Bedarf</w:t>
      </w:r>
      <w:r>
        <w:rPr>
          <w:rStyle w:val="eop"/>
          <w:rFonts w:ascii="Arial" w:hAnsi="Arial" w:cs="Arial"/>
          <w:sz w:val="22"/>
          <w:szCs w:val="22"/>
        </w:rPr>
        <w:t> </w:t>
      </w:r>
    </w:p>
    <w:p w14:paraId="50252CAD" w14:textId="77777777" w:rsidR="00CE51BA" w:rsidRDefault="00CE51BA" w:rsidP="000A550F">
      <w:pPr>
        <w:pStyle w:val="paragraph"/>
        <w:numPr>
          <w:ilvl w:val="0"/>
          <w:numId w:val="40"/>
        </w:numPr>
        <w:spacing w:before="0" w:beforeAutospacing="0" w:after="0" w:afterAutospacing="0" w:line="360" w:lineRule="auto"/>
        <w:ind w:left="1066" w:hanging="357"/>
        <w:jc w:val="both"/>
        <w:textAlignment w:val="baseline"/>
        <w:rPr>
          <w:rFonts w:ascii="Arial" w:hAnsi="Arial" w:cs="Arial"/>
          <w:sz w:val="22"/>
          <w:szCs w:val="22"/>
        </w:rPr>
      </w:pPr>
      <w:r>
        <w:rPr>
          <w:rStyle w:val="normaltextrun"/>
          <w:rFonts w:ascii="Arial" w:hAnsi="Arial" w:cs="Arial"/>
          <w:sz w:val="22"/>
          <w:szCs w:val="22"/>
        </w:rPr>
        <w:t>Vermittlung zwischen E-Mail Mkt Tool Anbieter (aktuell Mailingwork) und Auftraggeber (bzw. bei technischen Angelegenheiten mit dessen Website Agentur)</w:t>
      </w:r>
      <w:r>
        <w:rPr>
          <w:rStyle w:val="eop"/>
          <w:rFonts w:ascii="Arial" w:hAnsi="Arial" w:cs="Arial"/>
          <w:sz w:val="22"/>
          <w:szCs w:val="22"/>
        </w:rPr>
        <w:t> </w:t>
      </w:r>
    </w:p>
    <w:p w14:paraId="55FD32B4" w14:textId="22AC2B02" w:rsidR="005C06FA" w:rsidRPr="001F15D4" w:rsidRDefault="00CE51BA" w:rsidP="001F15D4">
      <w:pPr>
        <w:pStyle w:val="paragraph"/>
        <w:numPr>
          <w:ilvl w:val="0"/>
          <w:numId w:val="40"/>
        </w:numPr>
        <w:spacing w:before="0" w:beforeAutospacing="0" w:after="0" w:afterAutospacing="0" w:line="360" w:lineRule="auto"/>
        <w:ind w:left="1066" w:hanging="357"/>
        <w:jc w:val="both"/>
        <w:textAlignment w:val="baseline"/>
        <w:rPr>
          <w:rFonts w:ascii="Arial" w:hAnsi="Arial" w:cs="Arial"/>
          <w:sz w:val="22"/>
          <w:szCs w:val="22"/>
        </w:rPr>
      </w:pPr>
      <w:r>
        <w:rPr>
          <w:rStyle w:val="normaltextrun"/>
          <w:rFonts w:ascii="Arial" w:hAnsi="Arial" w:cs="Arial"/>
          <w:sz w:val="22"/>
          <w:szCs w:val="22"/>
        </w:rPr>
        <w:t>Auswertung der Ergebnisse und Vorschläge zur Optimierung</w:t>
      </w:r>
      <w:r>
        <w:rPr>
          <w:rStyle w:val="eop"/>
          <w:rFonts w:ascii="Arial" w:hAnsi="Arial" w:cs="Arial"/>
          <w:sz w:val="22"/>
          <w:szCs w:val="22"/>
        </w:rPr>
        <w:t> </w:t>
      </w:r>
    </w:p>
    <w:p w14:paraId="664B8B6A" w14:textId="2BC4F450" w:rsidR="005D321F" w:rsidRPr="00690793" w:rsidRDefault="00993AFA" w:rsidP="00FF7A99">
      <w:pPr>
        <w:pStyle w:val="EinfAbs"/>
        <w:numPr>
          <w:ilvl w:val="0"/>
          <w:numId w:val="1"/>
        </w:numPr>
        <w:tabs>
          <w:tab w:val="left" w:pos="227"/>
          <w:tab w:val="left" w:pos="2835"/>
          <w:tab w:val="left" w:pos="5160"/>
          <w:tab w:val="right" w:pos="9800"/>
        </w:tabs>
        <w:spacing w:after="60" w:line="360" w:lineRule="auto"/>
        <w:rPr>
          <w:rFonts w:ascii="Arial" w:hAnsi="Arial" w:cs="Arial"/>
        </w:rPr>
      </w:pPr>
      <w:r w:rsidRPr="00831D28">
        <w:rPr>
          <w:rFonts w:ascii="Arial" w:hAnsi="Arial" w:cs="Arial"/>
          <w:sz w:val="22"/>
          <w:szCs w:val="22"/>
        </w:rPr>
        <w:t>Der Auftragnehmer verpflichtet sich, die Leistung durch qualifiziertes Personal fachgerecht und nach bestem Wissen und Gewissen zu erbringen.</w:t>
      </w:r>
    </w:p>
    <w:p w14:paraId="7B303C18" w14:textId="0CF45A0C" w:rsidR="00993AFA" w:rsidRPr="00831D28" w:rsidRDefault="00993AFA" w:rsidP="00690793">
      <w:pPr>
        <w:pStyle w:val="EinfAbs"/>
        <w:numPr>
          <w:ilvl w:val="0"/>
          <w:numId w:val="1"/>
        </w:numPr>
        <w:tabs>
          <w:tab w:val="left" w:pos="227"/>
          <w:tab w:val="left" w:pos="2835"/>
          <w:tab w:val="left" w:pos="5160"/>
          <w:tab w:val="right" w:pos="9800"/>
        </w:tabs>
        <w:spacing w:after="60" w:line="360" w:lineRule="auto"/>
        <w:jc w:val="both"/>
        <w:rPr>
          <w:rFonts w:ascii="Arial" w:hAnsi="Arial" w:cs="Arial"/>
        </w:rPr>
      </w:pPr>
      <w:r w:rsidRPr="00831D28">
        <w:rPr>
          <w:rFonts w:ascii="Arial" w:hAnsi="Arial" w:cs="Arial"/>
          <w:sz w:val="22"/>
          <w:szCs w:val="22"/>
        </w:rPr>
        <w:t>Der Auftragnehmer unterliegt, soweit dies nicht durch die Natur des Auftrages vorgegeben ist, bei der Erfüllung des Vertrages bzw. bei der Durchführung der von ihm übernommenen Tätigkeit hinsichtlich Zeiteinteilung und Gestaltung des Tätigkeitsablaufes keinem Weisungs- und Direktionsrecht seitens des Auftraggebers</w:t>
      </w:r>
      <w:r w:rsidR="00693C96">
        <w:rPr>
          <w:rFonts w:ascii="Arial" w:hAnsi="Arial" w:cs="Arial"/>
          <w:sz w:val="22"/>
          <w:szCs w:val="22"/>
        </w:rPr>
        <w:t>.</w:t>
      </w:r>
    </w:p>
    <w:p w14:paraId="047E55B7" w14:textId="77777777" w:rsidR="005D321F" w:rsidRPr="00831D28" w:rsidRDefault="005D321F" w:rsidP="00690793">
      <w:pPr>
        <w:pStyle w:val="EinfAbs"/>
        <w:tabs>
          <w:tab w:val="left" w:pos="227"/>
          <w:tab w:val="left" w:pos="2835"/>
          <w:tab w:val="left" w:pos="5160"/>
          <w:tab w:val="right" w:pos="9800"/>
        </w:tabs>
        <w:spacing w:after="60" w:line="360" w:lineRule="auto"/>
        <w:jc w:val="both"/>
        <w:rPr>
          <w:rFonts w:ascii="Arial" w:hAnsi="Arial" w:cs="Arial"/>
          <w:sz w:val="22"/>
          <w:szCs w:val="22"/>
        </w:rPr>
      </w:pPr>
    </w:p>
    <w:p w14:paraId="7DAAFDA8" w14:textId="40697249" w:rsidR="008262A7" w:rsidRPr="00831D28" w:rsidRDefault="008262A7" w:rsidP="00690793">
      <w:pPr>
        <w:pStyle w:val="EinfAbs"/>
        <w:tabs>
          <w:tab w:val="left" w:pos="227"/>
          <w:tab w:val="left" w:pos="2835"/>
          <w:tab w:val="left" w:pos="5160"/>
          <w:tab w:val="right" w:pos="9800"/>
        </w:tabs>
        <w:spacing w:after="60" w:line="360" w:lineRule="auto"/>
        <w:rPr>
          <w:rFonts w:ascii="Arial" w:hAnsi="Arial" w:cs="Arial"/>
          <w:bCs/>
          <w:color w:val="auto"/>
          <w:sz w:val="22"/>
          <w:szCs w:val="22"/>
        </w:rPr>
      </w:pPr>
      <w:r w:rsidRPr="00831D28">
        <w:rPr>
          <w:rFonts w:ascii="Arial" w:hAnsi="Arial" w:cs="Arial"/>
          <w:b/>
          <w:bCs/>
          <w:color w:val="auto"/>
          <w:sz w:val="22"/>
          <w:szCs w:val="22"/>
        </w:rPr>
        <w:t xml:space="preserve">§ </w:t>
      </w:r>
      <w:r w:rsidR="00890316">
        <w:rPr>
          <w:rFonts w:ascii="Arial" w:hAnsi="Arial" w:cs="Arial"/>
          <w:b/>
          <w:bCs/>
          <w:color w:val="auto"/>
          <w:sz w:val="22"/>
          <w:szCs w:val="22"/>
        </w:rPr>
        <w:t>4</w:t>
      </w:r>
      <w:r w:rsidRPr="00831D28">
        <w:rPr>
          <w:rFonts w:ascii="Arial" w:hAnsi="Arial" w:cs="Arial"/>
          <w:b/>
          <w:bCs/>
          <w:color w:val="auto"/>
          <w:sz w:val="22"/>
          <w:szCs w:val="22"/>
        </w:rPr>
        <w:t xml:space="preserve"> Inkrafttreten, Laufzeit und Beendigung des Vertrages</w:t>
      </w:r>
    </w:p>
    <w:p w14:paraId="4C7DFB33" w14:textId="7BA79B5C" w:rsidR="008262A7" w:rsidRPr="00831D28" w:rsidRDefault="00E82FB3" w:rsidP="00690793">
      <w:pPr>
        <w:pStyle w:val="EinfAbs"/>
        <w:numPr>
          <w:ilvl w:val="0"/>
          <w:numId w:val="3"/>
        </w:numPr>
        <w:tabs>
          <w:tab w:val="left" w:pos="227"/>
          <w:tab w:val="left" w:pos="2835"/>
          <w:tab w:val="left" w:pos="5160"/>
          <w:tab w:val="right" w:pos="9800"/>
        </w:tabs>
        <w:spacing w:after="60" w:line="360" w:lineRule="auto"/>
        <w:ind w:left="714" w:hanging="357"/>
        <w:jc w:val="both"/>
        <w:rPr>
          <w:rFonts w:ascii="Arial" w:hAnsi="Arial" w:cs="Arial"/>
          <w:sz w:val="22"/>
          <w:szCs w:val="22"/>
          <w:u w:val="thick" w:color="000000"/>
        </w:rPr>
      </w:pPr>
      <w:r>
        <w:rPr>
          <w:rStyle w:val="normaltextrun"/>
          <w:rFonts w:ascii="Arial" w:hAnsi="Arial" w:cs="Arial"/>
          <w:sz w:val="22"/>
          <w:szCs w:val="22"/>
          <w:shd w:val="clear" w:color="auto" w:fill="FFFFFF"/>
        </w:rPr>
        <w:t xml:space="preserve">Dieser Rahmenvertrag wird für ein Jahr geschlossen. Der Leistungszeitraum beginnt </w:t>
      </w:r>
      <w:r w:rsidR="00B21DE3">
        <w:rPr>
          <w:rStyle w:val="normaltextrun"/>
          <w:rFonts w:ascii="Arial" w:hAnsi="Arial" w:cs="Arial"/>
          <w:sz w:val="22"/>
          <w:szCs w:val="22"/>
          <w:shd w:val="clear" w:color="auto" w:fill="FFFFFF"/>
        </w:rPr>
        <w:t>ab Vertragsunterzeichnung</w:t>
      </w:r>
      <w:r>
        <w:rPr>
          <w:rStyle w:val="normaltextrun"/>
          <w:rFonts w:ascii="Arial" w:hAnsi="Arial" w:cs="Arial"/>
          <w:sz w:val="22"/>
          <w:szCs w:val="22"/>
          <w:shd w:val="clear" w:color="auto" w:fill="FFFFFF"/>
        </w:rPr>
        <w:t xml:space="preserve">. Der Vertrag verlängert sich um je ein weiteres Jahr, soweit der Auftraggeber die Rahmenvereinbarung nicht drei Monate vor Ende der jeweiligen Vertragslaufzeit </w:t>
      </w:r>
      <w:r w:rsidR="00B21DE3">
        <w:rPr>
          <w:rStyle w:val="normaltextrun"/>
          <w:rFonts w:ascii="Arial" w:hAnsi="Arial" w:cs="Arial"/>
          <w:sz w:val="22"/>
          <w:szCs w:val="22"/>
          <w:shd w:val="clear" w:color="auto" w:fill="FFFFFF"/>
        </w:rPr>
        <w:t xml:space="preserve">schriftlich </w:t>
      </w:r>
      <w:r w:rsidR="004E30C8">
        <w:rPr>
          <w:rStyle w:val="normaltextrun"/>
          <w:rFonts w:ascii="Arial" w:hAnsi="Arial" w:cs="Arial"/>
          <w:sz w:val="22"/>
          <w:szCs w:val="22"/>
          <w:shd w:val="clear" w:color="auto" w:fill="FFFFFF"/>
        </w:rPr>
        <w:t>kündigt</w:t>
      </w:r>
      <w:r>
        <w:rPr>
          <w:rStyle w:val="normaltextrun"/>
          <w:rFonts w:ascii="Arial" w:hAnsi="Arial" w:cs="Arial"/>
          <w:sz w:val="22"/>
          <w:szCs w:val="22"/>
          <w:shd w:val="clear" w:color="auto" w:fill="FFFFFF"/>
        </w:rPr>
        <w:t>.</w:t>
      </w:r>
      <w:r w:rsidR="00B21DE3">
        <w:rPr>
          <w:rStyle w:val="normaltextrun"/>
          <w:rFonts w:ascii="Arial" w:hAnsi="Arial" w:cs="Arial"/>
          <w:sz w:val="22"/>
          <w:szCs w:val="22"/>
          <w:shd w:val="clear" w:color="auto" w:fill="FFFFFF"/>
        </w:rPr>
        <w:t xml:space="preserve"> Der Vertrag endet spätestens nach drei Jahren</w:t>
      </w:r>
      <w:r>
        <w:rPr>
          <w:rStyle w:val="normaltextrun"/>
          <w:rFonts w:ascii="Arial" w:hAnsi="Arial" w:cs="Arial"/>
          <w:sz w:val="22"/>
          <w:szCs w:val="22"/>
          <w:shd w:val="clear" w:color="auto" w:fill="FFFFFF"/>
        </w:rPr>
        <w:t xml:space="preserve">, </w:t>
      </w:r>
      <w:r w:rsidR="004E478C">
        <w:rPr>
          <w:rStyle w:val="normaltextrun"/>
          <w:rFonts w:ascii="Arial" w:hAnsi="Arial" w:cs="Arial"/>
          <w:sz w:val="22"/>
          <w:szCs w:val="22"/>
          <w:shd w:val="clear" w:color="auto" w:fill="FFFFFF"/>
        </w:rPr>
        <w:t xml:space="preserve">oder nach Erreichen der </w:t>
      </w:r>
      <w:r w:rsidR="000A66D1">
        <w:rPr>
          <w:rStyle w:val="normaltextrun"/>
          <w:rFonts w:ascii="Arial" w:hAnsi="Arial" w:cs="Arial"/>
          <w:sz w:val="22"/>
          <w:szCs w:val="22"/>
          <w:shd w:val="clear" w:color="auto" w:fill="FFFFFF"/>
        </w:rPr>
        <w:t xml:space="preserve">Höchstmenge i. H. v. 100.000€ (Brutto), </w:t>
      </w:r>
      <w:r>
        <w:rPr>
          <w:rStyle w:val="normaltextrun"/>
          <w:rFonts w:ascii="Arial" w:hAnsi="Arial" w:cs="Arial"/>
          <w:sz w:val="22"/>
          <w:szCs w:val="22"/>
          <w:shd w:val="clear" w:color="auto" w:fill="FFFFFF"/>
        </w:rPr>
        <w:t>ohne dass es einer Kündigung bedarf. </w:t>
      </w:r>
      <w:r>
        <w:rPr>
          <w:rStyle w:val="eop"/>
          <w:rFonts w:ascii="Arial" w:hAnsi="Arial" w:cs="Arial"/>
          <w:sz w:val="22"/>
          <w:szCs w:val="22"/>
          <w:shd w:val="clear" w:color="auto" w:fill="FFFFFF"/>
        </w:rPr>
        <w:t> </w:t>
      </w:r>
      <w:r>
        <w:rPr>
          <w:rFonts w:ascii="Arial" w:hAnsi="Arial" w:cs="Arial"/>
          <w:sz w:val="22"/>
          <w:szCs w:val="22"/>
        </w:rPr>
        <w:t xml:space="preserve"> </w:t>
      </w:r>
      <w:r w:rsidR="005E5414">
        <w:rPr>
          <w:rFonts w:ascii="Arial" w:hAnsi="Arial" w:cs="Arial"/>
          <w:sz w:val="22"/>
          <w:szCs w:val="22"/>
        </w:rPr>
        <w:t>D</w:t>
      </w:r>
      <w:r w:rsidR="008262A7" w:rsidRPr="00831D28">
        <w:rPr>
          <w:rFonts w:ascii="Arial" w:hAnsi="Arial" w:cs="Arial"/>
          <w:sz w:val="22"/>
          <w:szCs w:val="22"/>
        </w:rPr>
        <w:t xml:space="preserve">as Recht zur fristlosen Kündigung aus wichtigem Grund bleibt unberührt. </w:t>
      </w:r>
    </w:p>
    <w:p w14:paraId="181A9F35" w14:textId="75107DE7" w:rsidR="008262A7" w:rsidRPr="00831D28" w:rsidRDefault="008262A7" w:rsidP="00690793">
      <w:pPr>
        <w:pStyle w:val="EinfAbs"/>
        <w:numPr>
          <w:ilvl w:val="0"/>
          <w:numId w:val="3"/>
        </w:numPr>
        <w:tabs>
          <w:tab w:val="left" w:pos="227"/>
          <w:tab w:val="left" w:pos="2835"/>
          <w:tab w:val="left" w:pos="5160"/>
          <w:tab w:val="right" w:pos="9800"/>
        </w:tabs>
        <w:spacing w:after="60" w:line="360" w:lineRule="auto"/>
        <w:ind w:left="714" w:hanging="357"/>
        <w:jc w:val="both"/>
        <w:rPr>
          <w:rFonts w:ascii="Arial" w:hAnsi="Arial" w:cs="Arial"/>
          <w:sz w:val="22"/>
          <w:szCs w:val="22"/>
          <w:u w:val="thick" w:color="000000"/>
        </w:rPr>
      </w:pPr>
      <w:r w:rsidRPr="00831D28">
        <w:rPr>
          <w:rFonts w:ascii="Arial" w:hAnsi="Arial" w:cs="Arial"/>
          <w:sz w:val="22"/>
          <w:szCs w:val="22"/>
        </w:rPr>
        <w:t>Wird eine auf der Grundlage dieses Vertrages geschlossene Einzelvereinbarung im Sinne des §</w:t>
      </w:r>
      <w:r w:rsidR="00467252">
        <w:rPr>
          <w:rFonts w:ascii="Arial" w:hAnsi="Arial" w:cs="Arial"/>
          <w:sz w:val="22"/>
          <w:szCs w:val="22"/>
        </w:rPr>
        <w:t xml:space="preserve">6 </w:t>
      </w:r>
      <w:r w:rsidRPr="00831D28">
        <w:rPr>
          <w:rFonts w:ascii="Arial" w:hAnsi="Arial" w:cs="Arial"/>
          <w:sz w:val="22"/>
          <w:szCs w:val="22"/>
        </w:rPr>
        <w:t>durch Rücktritt, Kündigung oder Vereinbarung aufgelöst, so wird der Bestand dieses Rahmenvertrages dadurch nicht berührt.</w:t>
      </w:r>
    </w:p>
    <w:p w14:paraId="505A7943" w14:textId="77777777" w:rsidR="008262A7" w:rsidRPr="00831D28" w:rsidRDefault="008262A7" w:rsidP="00690793">
      <w:pPr>
        <w:pStyle w:val="EinfAbs"/>
        <w:numPr>
          <w:ilvl w:val="0"/>
          <w:numId w:val="3"/>
        </w:numPr>
        <w:tabs>
          <w:tab w:val="left" w:pos="227"/>
          <w:tab w:val="left" w:pos="2835"/>
          <w:tab w:val="left" w:pos="5160"/>
          <w:tab w:val="right" w:pos="9800"/>
        </w:tabs>
        <w:spacing w:after="60" w:line="360" w:lineRule="auto"/>
        <w:rPr>
          <w:rFonts w:ascii="Arial" w:hAnsi="Arial" w:cs="Arial"/>
          <w:sz w:val="22"/>
          <w:szCs w:val="22"/>
        </w:rPr>
      </w:pPr>
      <w:r w:rsidRPr="00831D28">
        <w:rPr>
          <w:rFonts w:ascii="Arial" w:hAnsi="Arial" w:cs="Arial"/>
          <w:sz w:val="22"/>
          <w:szCs w:val="22"/>
        </w:rPr>
        <w:t>Kündigungen bedürfen der Schriftform.</w:t>
      </w:r>
    </w:p>
    <w:p w14:paraId="39EAE458" w14:textId="77777777" w:rsidR="005D321F" w:rsidRPr="00831D28" w:rsidRDefault="008262A7" w:rsidP="00690793">
      <w:pPr>
        <w:pStyle w:val="EinfAbs"/>
        <w:numPr>
          <w:ilvl w:val="0"/>
          <w:numId w:val="3"/>
        </w:numPr>
        <w:tabs>
          <w:tab w:val="left" w:pos="227"/>
          <w:tab w:val="left" w:pos="2835"/>
          <w:tab w:val="left" w:pos="5160"/>
          <w:tab w:val="right" w:pos="9800"/>
        </w:tabs>
        <w:spacing w:after="60" w:line="360" w:lineRule="auto"/>
        <w:jc w:val="both"/>
        <w:rPr>
          <w:rFonts w:ascii="Arial" w:hAnsi="Arial" w:cs="Arial"/>
        </w:rPr>
      </w:pPr>
      <w:r w:rsidRPr="00831D28">
        <w:rPr>
          <w:rFonts w:ascii="Arial" w:hAnsi="Arial" w:cs="Arial"/>
          <w:sz w:val="22"/>
          <w:szCs w:val="22"/>
        </w:rPr>
        <w:lastRenderedPageBreak/>
        <w:t>Bei Beendigung dieses Vertrages ist der Auftragnehmer verpflichtet, dem Auftraggeber sämtliche ihm zur Erfüllung dieses Vertrages zur Verfügung gestellten Gegenstände, Unterlagen und Daten, einschließlich etwa hiervon gefertigter Kopien, herauszugeben.</w:t>
      </w:r>
    </w:p>
    <w:p w14:paraId="0346D81E" w14:textId="77777777" w:rsidR="008262A7" w:rsidRPr="00831D28" w:rsidRDefault="008262A7" w:rsidP="001B11D8">
      <w:pPr>
        <w:pStyle w:val="EinfAbs"/>
        <w:tabs>
          <w:tab w:val="left" w:pos="227"/>
          <w:tab w:val="left" w:pos="2835"/>
          <w:tab w:val="left" w:pos="5160"/>
          <w:tab w:val="right" w:pos="9800"/>
        </w:tabs>
        <w:spacing w:after="60" w:line="240" w:lineRule="auto"/>
        <w:rPr>
          <w:rFonts w:ascii="Arial" w:hAnsi="Arial" w:cs="Arial"/>
          <w:sz w:val="22"/>
          <w:szCs w:val="22"/>
        </w:rPr>
      </w:pPr>
    </w:p>
    <w:p w14:paraId="0492003B" w14:textId="4B1E0B97" w:rsidR="00E805F4" w:rsidRPr="00831D28" w:rsidRDefault="00E805F4" w:rsidP="00690793">
      <w:pPr>
        <w:pStyle w:val="EinfAbs"/>
        <w:tabs>
          <w:tab w:val="left" w:pos="227"/>
          <w:tab w:val="left" w:pos="2835"/>
          <w:tab w:val="left" w:pos="5160"/>
          <w:tab w:val="right" w:pos="9800"/>
        </w:tabs>
        <w:spacing w:after="60" w:line="360" w:lineRule="auto"/>
        <w:rPr>
          <w:rFonts w:ascii="Arial" w:hAnsi="Arial" w:cs="Arial"/>
          <w:sz w:val="22"/>
          <w:szCs w:val="22"/>
        </w:rPr>
      </w:pPr>
      <w:r w:rsidRPr="00831D28">
        <w:rPr>
          <w:rFonts w:ascii="Arial" w:hAnsi="Arial" w:cs="Arial"/>
          <w:b/>
          <w:bCs/>
          <w:sz w:val="22"/>
          <w:szCs w:val="22"/>
        </w:rPr>
        <w:t xml:space="preserve">§ </w:t>
      </w:r>
      <w:r w:rsidR="00691C4C">
        <w:rPr>
          <w:rFonts w:ascii="Arial" w:hAnsi="Arial" w:cs="Arial"/>
          <w:b/>
          <w:bCs/>
          <w:sz w:val="22"/>
          <w:szCs w:val="22"/>
        </w:rPr>
        <w:t>5</w:t>
      </w:r>
      <w:r w:rsidRPr="00831D28">
        <w:rPr>
          <w:rFonts w:ascii="Arial" w:hAnsi="Arial" w:cs="Arial"/>
          <w:b/>
          <w:bCs/>
          <w:sz w:val="22"/>
          <w:szCs w:val="22"/>
        </w:rPr>
        <w:t xml:space="preserve"> Mitwirkungspflichten des Auftraggebers</w:t>
      </w:r>
    </w:p>
    <w:p w14:paraId="701F8BA8" w14:textId="77777777" w:rsidR="00E805F4" w:rsidRPr="00831D28" w:rsidRDefault="00E805F4" w:rsidP="00690793">
      <w:pPr>
        <w:pStyle w:val="EinfAbs"/>
        <w:numPr>
          <w:ilvl w:val="0"/>
          <w:numId w:val="5"/>
        </w:numPr>
        <w:tabs>
          <w:tab w:val="left" w:pos="227"/>
          <w:tab w:val="left" w:pos="2835"/>
          <w:tab w:val="left" w:pos="5160"/>
          <w:tab w:val="right" w:pos="9800"/>
        </w:tabs>
        <w:spacing w:after="60" w:line="360" w:lineRule="auto"/>
        <w:jc w:val="both"/>
        <w:rPr>
          <w:rFonts w:ascii="Arial" w:hAnsi="Arial" w:cs="Arial"/>
          <w:sz w:val="22"/>
          <w:szCs w:val="22"/>
        </w:rPr>
      </w:pPr>
      <w:r w:rsidRPr="00831D28">
        <w:rPr>
          <w:rFonts w:ascii="Arial" w:hAnsi="Arial" w:cs="Arial"/>
          <w:sz w:val="22"/>
          <w:szCs w:val="22"/>
        </w:rPr>
        <w:t>Der Auftraggeber hat die Leistungen des Auftragnehmers durch angemessene Mitwirkungshandlungen im Sinne der nachstehenden Absätze zu unterstützen.</w:t>
      </w:r>
    </w:p>
    <w:p w14:paraId="03BB80D3" w14:textId="77777777" w:rsidR="00E805F4" w:rsidRPr="00831D28" w:rsidRDefault="00E805F4" w:rsidP="00690793">
      <w:pPr>
        <w:pStyle w:val="EinfAbs"/>
        <w:numPr>
          <w:ilvl w:val="0"/>
          <w:numId w:val="5"/>
        </w:numPr>
        <w:tabs>
          <w:tab w:val="left" w:pos="227"/>
          <w:tab w:val="left" w:pos="2835"/>
          <w:tab w:val="left" w:pos="5160"/>
          <w:tab w:val="right" w:pos="9800"/>
        </w:tabs>
        <w:spacing w:after="60" w:line="360" w:lineRule="auto"/>
        <w:jc w:val="both"/>
        <w:rPr>
          <w:rFonts w:ascii="Arial" w:hAnsi="Arial" w:cs="Arial"/>
          <w:sz w:val="22"/>
          <w:szCs w:val="22"/>
        </w:rPr>
      </w:pPr>
      <w:r w:rsidRPr="00831D28">
        <w:rPr>
          <w:rFonts w:ascii="Arial" w:hAnsi="Arial" w:cs="Arial"/>
          <w:sz w:val="22"/>
          <w:szCs w:val="22"/>
        </w:rPr>
        <w:t xml:space="preserve">Er verpflichtet sich, alle zur Erfüllung dieser Rahmenvereinbarung und der Einzelaufträge erforderlichen Informationen dem Auftragnehmer zur Verfügung zu stellen, soweit die Beschaffung dieser Information nicht im Verantwortungsbereich des Auftragnehmers liegt und dies mit datenschutzrechtlichen Bestimmungen und sonstigen Rechtsvorschriften vereinbar ist. </w:t>
      </w:r>
    </w:p>
    <w:p w14:paraId="4FDDA9B3" w14:textId="152F3609" w:rsidR="008262A7" w:rsidRPr="00831D28" w:rsidRDefault="00E805F4" w:rsidP="00690793">
      <w:pPr>
        <w:pStyle w:val="EinfAbs"/>
        <w:numPr>
          <w:ilvl w:val="0"/>
          <w:numId w:val="5"/>
        </w:numPr>
        <w:tabs>
          <w:tab w:val="left" w:pos="227"/>
          <w:tab w:val="left" w:pos="2835"/>
          <w:tab w:val="left" w:pos="5160"/>
          <w:tab w:val="right" w:pos="9800"/>
        </w:tabs>
        <w:spacing w:after="60" w:line="360" w:lineRule="auto"/>
        <w:jc w:val="both"/>
        <w:rPr>
          <w:rFonts w:ascii="Arial" w:hAnsi="Arial" w:cs="Arial"/>
          <w:sz w:val="22"/>
          <w:szCs w:val="22"/>
        </w:rPr>
      </w:pPr>
      <w:r w:rsidRPr="00831D28">
        <w:rPr>
          <w:rFonts w:ascii="Arial" w:hAnsi="Arial" w:cs="Arial"/>
          <w:sz w:val="22"/>
          <w:szCs w:val="22"/>
        </w:rPr>
        <w:t>Nimmt der Auftraggeber ihm obliegende Handlungen nicht rechtzeitig vor, so verschieben sich zugesagte Termine um eine angemessene Zeit. Gleiches gilt, wenn der Auftraggeber den Einzelauftrag nachträglich ändert oder ergänzt. Eventuell auftretende Wartezeiten sind von dem Auftragnehmer mit der Erledigung anderer vertraglich vereinbarter Aufgabenteile im Rahmen des Zumutbaren sinnvoll auszufüllen</w:t>
      </w:r>
      <w:r w:rsidR="00693C96">
        <w:rPr>
          <w:rFonts w:ascii="Arial" w:hAnsi="Arial" w:cs="Arial"/>
          <w:sz w:val="22"/>
          <w:szCs w:val="22"/>
        </w:rPr>
        <w:t>.</w:t>
      </w:r>
    </w:p>
    <w:p w14:paraId="3A096BEB" w14:textId="77777777" w:rsidR="00E805F4" w:rsidRPr="00831D28" w:rsidRDefault="00E805F4" w:rsidP="001B11D8">
      <w:pPr>
        <w:pStyle w:val="EinfAbs"/>
        <w:tabs>
          <w:tab w:val="left" w:pos="227"/>
          <w:tab w:val="left" w:pos="2835"/>
          <w:tab w:val="left" w:pos="5160"/>
          <w:tab w:val="right" w:pos="9800"/>
        </w:tabs>
        <w:spacing w:after="60" w:line="240" w:lineRule="auto"/>
        <w:rPr>
          <w:rFonts w:ascii="Arial" w:hAnsi="Arial" w:cs="Arial"/>
          <w:sz w:val="22"/>
          <w:szCs w:val="22"/>
        </w:rPr>
      </w:pPr>
    </w:p>
    <w:p w14:paraId="74EE81E5" w14:textId="1B66161C" w:rsidR="00E805F4" w:rsidRPr="00831D28" w:rsidRDefault="00E805F4" w:rsidP="00690793">
      <w:pPr>
        <w:pStyle w:val="EinfAbs"/>
        <w:tabs>
          <w:tab w:val="left" w:pos="227"/>
          <w:tab w:val="left" w:pos="2835"/>
          <w:tab w:val="left" w:pos="5160"/>
          <w:tab w:val="right" w:pos="9800"/>
        </w:tabs>
        <w:spacing w:after="60" w:line="360" w:lineRule="auto"/>
        <w:rPr>
          <w:rFonts w:ascii="Arial" w:hAnsi="Arial" w:cs="Arial"/>
          <w:sz w:val="22"/>
          <w:szCs w:val="22"/>
        </w:rPr>
      </w:pPr>
      <w:r w:rsidRPr="00831D28">
        <w:rPr>
          <w:rFonts w:ascii="Arial" w:hAnsi="Arial" w:cs="Arial"/>
          <w:b/>
          <w:bCs/>
          <w:sz w:val="22"/>
          <w:szCs w:val="22"/>
        </w:rPr>
        <w:t xml:space="preserve">§ </w:t>
      </w:r>
      <w:r w:rsidR="00691C4C">
        <w:rPr>
          <w:rFonts w:ascii="Arial" w:hAnsi="Arial" w:cs="Arial"/>
          <w:b/>
          <w:bCs/>
          <w:sz w:val="22"/>
          <w:szCs w:val="22"/>
        </w:rPr>
        <w:t>6</w:t>
      </w:r>
      <w:r w:rsidRPr="00831D28">
        <w:rPr>
          <w:rFonts w:ascii="Arial" w:hAnsi="Arial" w:cs="Arial"/>
          <w:b/>
          <w:bCs/>
          <w:sz w:val="22"/>
          <w:szCs w:val="22"/>
        </w:rPr>
        <w:t xml:space="preserve"> Abruf der Leistungen, Abnahme </w:t>
      </w:r>
    </w:p>
    <w:p w14:paraId="0CD61EBF" w14:textId="5501D9BB" w:rsidR="00E805F4" w:rsidRPr="000D5662" w:rsidRDefault="00E805F4" w:rsidP="00690793">
      <w:pPr>
        <w:pStyle w:val="EinfAbs"/>
        <w:numPr>
          <w:ilvl w:val="1"/>
          <w:numId w:val="2"/>
        </w:numPr>
        <w:tabs>
          <w:tab w:val="left" w:pos="227"/>
          <w:tab w:val="left" w:pos="2835"/>
          <w:tab w:val="left" w:pos="5160"/>
          <w:tab w:val="right" w:pos="9800"/>
        </w:tabs>
        <w:spacing w:after="60" w:line="360" w:lineRule="auto"/>
        <w:ind w:left="709"/>
        <w:jc w:val="both"/>
        <w:rPr>
          <w:rFonts w:ascii="Arial" w:hAnsi="Arial" w:cs="Arial"/>
        </w:rPr>
      </w:pPr>
      <w:r w:rsidRPr="00831D28">
        <w:rPr>
          <w:rFonts w:ascii="Arial" w:hAnsi="Arial" w:cs="Arial"/>
          <w:sz w:val="22"/>
          <w:szCs w:val="22"/>
        </w:rPr>
        <w:t>Die Durchführung der konkreten Leistungen findet auf Grund von schriftlichen Einzelaufträgen statt, die von den Parteien nach Maßgabe dieses Rahmenvertrages getroffen werden. Der Auftragnehmer erstellt auf Anfrage des Auftraggebers Angebote zu den erbetenen Einzelleistungen, in denen Gegenstand und Art der Leistung, Umfang sowie – sofern vom Auftraggeber gebrieft – die Terminschiene bestimmt werden. Eine Verpflichtung des Auftraggebers zur Abnahme eines bestimmten Mindestkontingents an Leistungen besteht nicht. Ein Auftrag kommt nur durch die schriftliche oder per E-Mail erteilte Freigabe eines Angebotes durch den Auftraggeber zustande.</w:t>
      </w:r>
    </w:p>
    <w:p w14:paraId="695CD5AD" w14:textId="36A5C6D6" w:rsidR="00E805F4" w:rsidRPr="00F963E6" w:rsidRDefault="00E805F4" w:rsidP="00690793">
      <w:pPr>
        <w:pStyle w:val="EinfAbs"/>
        <w:numPr>
          <w:ilvl w:val="1"/>
          <w:numId w:val="2"/>
        </w:numPr>
        <w:tabs>
          <w:tab w:val="left" w:pos="227"/>
          <w:tab w:val="left" w:pos="2835"/>
          <w:tab w:val="left" w:pos="5160"/>
          <w:tab w:val="right" w:pos="9800"/>
        </w:tabs>
        <w:spacing w:after="60" w:line="360" w:lineRule="auto"/>
        <w:ind w:left="709"/>
        <w:jc w:val="both"/>
        <w:rPr>
          <w:rFonts w:ascii="Arial" w:hAnsi="Arial" w:cs="Arial"/>
        </w:rPr>
      </w:pPr>
      <w:r w:rsidRPr="00831D28">
        <w:rPr>
          <w:rFonts w:ascii="Arial" w:hAnsi="Arial" w:cs="Arial"/>
          <w:sz w:val="22"/>
          <w:szCs w:val="22"/>
        </w:rPr>
        <w:t xml:space="preserve">Sofern erforderlich, </w:t>
      </w:r>
      <w:r w:rsidRPr="00831D28">
        <w:rPr>
          <w:rFonts w:ascii="Arial" w:hAnsi="Arial" w:cs="Arial"/>
          <w:bCs/>
          <w:iCs/>
          <w:sz w:val="22"/>
          <w:szCs w:val="22"/>
        </w:rPr>
        <w:t>ist der Auftraggeber über die jeweils vertragsgemäß ausgeführten Leistungen per</w:t>
      </w:r>
      <w:r w:rsidR="00467252">
        <w:rPr>
          <w:rFonts w:ascii="Arial" w:hAnsi="Arial" w:cs="Arial"/>
          <w:bCs/>
          <w:iCs/>
          <w:sz w:val="22"/>
          <w:szCs w:val="22"/>
        </w:rPr>
        <w:t xml:space="preserve"> </w:t>
      </w:r>
      <w:r w:rsidRPr="00831D28">
        <w:rPr>
          <w:rFonts w:ascii="Arial" w:hAnsi="Arial" w:cs="Arial"/>
          <w:bCs/>
          <w:iCs/>
          <w:sz w:val="22"/>
          <w:szCs w:val="22"/>
        </w:rPr>
        <w:t xml:space="preserve">E-Mail zu verständigen und zur Abnahme aufzufordern. Die Abnahme der vertragsgemäßen Leistungen erfolgt jeweils ebenfalls </w:t>
      </w:r>
      <w:r w:rsidR="00467252">
        <w:rPr>
          <w:rFonts w:ascii="Arial" w:hAnsi="Arial" w:cs="Arial"/>
          <w:bCs/>
          <w:iCs/>
          <w:sz w:val="22"/>
          <w:szCs w:val="22"/>
        </w:rPr>
        <w:t xml:space="preserve">per </w:t>
      </w:r>
      <w:r w:rsidRPr="00831D28">
        <w:rPr>
          <w:rFonts w:ascii="Arial" w:hAnsi="Arial" w:cs="Arial"/>
          <w:bCs/>
          <w:iCs/>
          <w:sz w:val="22"/>
          <w:szCs w:val="22"/>
        </w:rPr>
        <w:t xml:space="preserve">E-Mail (§ 126 b BGB) spätestens </w:t>
      </w:r>
      <w:r w:rsidR="00467252">
        <w:rPr>
          <w:rFonts w:ascii="Arial" w:hAnsi="Arial" w:cs="Arial"/>
          <w:bCs/>
          <w:iCs/>
          <w:sz w:val="22"/>
          <w:szCs w:val="22"/>
        </w:rPr>
        <w:t>14</w:t>
      </w:r>
      <w:r w:rsidRPr="00831D28">
        <w:rPr>
          <w:rFonts w:ascii="Arial" w:hAnsi="Arial" w:cs="Arial"/>
          <w:bCs/>
          <w:iCs/>
          <w:sz w:val="22"/>
          <w:szCs w:val="22"/>
        </w:rPr>
        <w:t xml:space="preserve"> Werktage nach Zugang der Abnahmeaufforderung. Erweist sich das Ergebnis als nicht abnahmefähig, ist der Auftragnehmer verpflichtet, die vom Auftraggeber konkret zu benennenden</w:t>
      </w:r>
      <w:r w:rsidRPr="00831D28">
        <w:rPr>
          <w:rFonts w:ascii="Arial" w:hAnsi="Arial" w:cs="Arial"/>
          <w:sz w:val="22"/>
          <w:szCs w:val="22"/>
        </w:rPr>
        <w:t xml:space="preserve"> </w:t>
      </w:r>
      <w:r w:rsidRPr="00831D28">
        <w:rPr>
          <w:rFonts w:ascii="Arial" w:hAnsi="Arial" w:cs="Arial"/>
          <w:bCs/>
          <w:iCs/>
          <w:sz w:val="22"/>
          <w:szCs w:val="22"/>
        </w:rPr>
        <w:t>Mängel unverzüglich zu beseitigen</w:t>
      </w:r>
      <w:r w:rsidR="00EA76E2" w:rsidRPr="00831D28">
        <w:rPr>
          <w:rFonts w:ascii="Arial" w:hAnsi="Arial" w:cs="Arial"/>
          <w:bCs/>
          <w:iCs/>
          <w:sz w:val="22"/>
          <w:szCs w:val="22"/>
        </w:rPr>
        <w:t>.</w:t>
      </w:r>
    </w:p>
    <w:p w14:paraId="33E28AD2" w14:textId="77777777" w:rsidR="00F963E6" w:rsidRPr="00831D28" w:rsidRDefault="00F963E6" w:rsidP="00F963E6">
      <w:pPr>
        <w:pStyle w:val="EinfAbs"/>
        <w:tabs>
          <w:tab w:val="left" w:pos="227"/>
          <w:tab w:val="left" w:pos="2835"/>
          <w:tab w:val="left" w:pos="5160"/>
          <w:tab w:val="right" w:pos="9800"/>
        </w:tabs>
        <w:spacing w:after="60" w:line="360" w:lineRule="auto"/>
        <w:ind w:left="709"/>
        <w:jc w:val="both"/>
        <w:rPr>
          <w:rFonts w:ascii="Arial" w:hAnsi="Arial" w:cs="Arial"/>
        </w:rPr>
      </w:pPr>
    </w:p>
    <w:p w14:paraId="08DCF2B8" w14:textId="4576E168" w:rsidR="00EA76E2" w:rsidRPr="00831D28" w:rsidRDefault="00EA76E2" w:rsidP="00690793">
      <w:pPr>
        <w:pStyle w:val="EinfAbs"/>
        <w:tabs>
          <w:tab w:val="left" w:pos="227"/>
          <w:tab w:val="left" w:pos="2835"/>
          <w:tab w:val="left" w:pos="5160"/>
          <w:tab w:val="right" w:pos="9800"/>
        </w:tabs>
        <w:spacing w:after="60" w:line="360" w:lineRule="auto"/>
        <w:rPr>
          <w:rFonts w:ascii="Arial" w:hAnsi="Arial" w:cs="Arial"/>
          <w:bCs/>
          <w:sz w:val="22"/>
          <w:szCs w:val="22"/>
        </w:rPr>
      </w:pPr>
      <w:r w:rsidRPr="00831D28">
        <w:rPr>
          <w:rFonts w:ascii="Arial" w:hAnsi="Arial" w:cs="Arial"/>
          <w:b/>
          <w:bCs/>
          <w:sz w:val="22"/>
          <w:szCs w:val="22"/>
        </w:rPr>
        <w:lastRenderedPageBreak/>
        <w:t xml:space="preserve">§ </w:t>
      </w:r>
      <w:r w:rsidR="00691C4C">
        <w:rPr>
          <w:rFonts w:ascii="Arial" w:hAnsi="Arial" w:cs="Arial"/>
          <w:b/>
          <w:bCs/>
          <w:sz w:val="22"/>
          <w:szCs w:val="22"/>
        </w:rPr>
        <w:t>7</w:t>
      </w:r>
      <w:r w:rsidRPr="00831D28">
        <w:rPr>
          <w:rFonts w:ascii="Arial" w:hAnsi="Arial" w:cs="Arial"/>
          <w:b/>
          <w:bCs/>
          <w:sz w:val="22"/>
          <w:szCs w:val="22"/>
        </w:rPr>
        <w:t xml:space="preserve"> Urheberrechte</w:t>
      </w:r>
    </w:p>
    <w:p w14:paraId="62E867A4" w14:textId="191B5593" w:rsidR="00EA76E2" w:rsidRPr="00831D28" w:rsidRDefault="00EA76E2" w:rsidP="00690793">
      <w:pPr>
        <w:pStyle w:val="EinfAbs"/>
        <w:tabs>
          <w:tab w:val="left" w:pos="227"/>
          <w:tab w:val="left" w:pos="2835"/>
          <w:tab w:val="left" w:pos="5160"/>
          <w:tab w:val="right" w:pos="9800"/>
        </w:tabs>
        <w:spacing w:after="60" w:line="360" w:lineRule="auto"/>
        <w:jc w:val="both"/>
        <w:rPr>
          <w:rFonts w:ascii="Arial" w:hAnsi="Arial" w:cs="Arial"/>
          <w:sz w:val="22"/>
          <w:szCs w:val="22"/>
        </w:rPr>
      </w:pPr>
      <w:r w:rsidRPr="00831D28">
        <w:rPr>
          <w:rFonts w:ascii="Arial" w:hAnsi="Arial" w:cs="Arial"/>
          <w:sz w:val="22"/>
          <w:szCs w:val="22"/>
        </w:rPr>
        <w:t xml:space="preserve">Soweit die geschaffenen Leistungsergebnisse Urheberrechtsschutz genießen, räumt der Auftragnehmer dem Auftraggeber unwiderruflich das ausschließliche, zeitlich, inhaltlich und örtlich unbeschränkte, übertragbare Nutzungsrecht für alle in den §§ 15 bis 24 UrhG genannten Nutzungsarten ein, soweit dies gesetzlich zulässig ist. Ein Anspruch auf gesonderte Vergütung für die Einräumung dieses etwaigen Nutzungsrechts besteht nicht. Die Einräumung dieses etwaigen Nutzungsrechts ist durch das Honorar abgegolten. </w:t>
      </w:r>
    </w:p>
    <w:p w14:paraId="48AEA060" w14:textId="6E4B50A6" w:rsidR="00EA76E2" w:rsidRPr="00831D28" w:rsidRDefault="00EA76E2" w:rsidP="001B11D8">
      <w:pPr>
        <w:pStyle w:val="EinfAbs"/>
        <w:tabs>
          <w:tab w:val="left" w:pos="227"/>
          <w:tab w:val="left" w:pos="2835"/>
          <w:tab w:val="left" w:pos="5160"/>
          <w:tab w:val="right" w:pos="9800"/>
        </w:tabs>
        <w:spacing w:after="60" w:line="240" w:lineRule="auto"/>
        <w:rPr>
          <w:rFonts w:ascii="Arial" w:hAnsi="Arial" w:cs="Arial"/>
          <w:sz w:val="22"/>
          <w:szCs w:val="22"/>
        </w:rPr>
      </w:pPr>
    </w:p>
    <w:p w14:paraId="272D131D" w14:textId="590AD115" w:rsidR="00A64794" w:rsidRPr="00831D28" w:rsidRDefault="00A64794" w:rsidP="00690793">
      <w:pPr>
        <w:pStyle w:val="EinfAbs"/>
        <w:tabs>
          <w:tab w:val="left" w:pos="227"/>
          <w:tab w:val="left" w:pos="2835"/>
          <w:tab w:val="left" w:pos="5160"/>
          <w:tab w:val="right" w:pos="9800"/>
        </w:tabs>
        <w:spacing w:after="60" w:line="360" w:lineRule="auto"/>
        <w:rPr>
          <w:rFonts w:ascii="Arial" w:hAnsi="Arial" w:cs="Arial"/>
          <w:sz w:val="22"/>
          <w:szCs w:val="22"/>
        </w:rPr>
      </w:pPr>
      <w:r w:rsidRPr="00831D28">
        <w:rPr>
          <w:rFonts w:ascii="Arial" w:hAnsi="Arial" w:cs="Arial"/>
          <w:b/>
          <w:bCs/>
          <w:sz w:val="22"/>
          <w:szCs w:val="22"/>
        </w:rPr>
        <w:t xml:space="preserve">§ </w:t>
      </w:r>
      <w:r w:rsidR="00691C4C">
        <w:rPr>
          <w:rFonts w:ascii="Arial" w:hAnsi="Arial" w:cs="Arial"/>
          <w:b/>
          <w:bCs/>
          <w:sz w:val="22"/>
          <w:szCs w:val="22"/>
        </w:rPr>
        <w:t>8</w:t>
      </w:r>
      <w:r w:rsidRPr="00831D28">
        <w:rPr>
          <w:rFonts w:ascii="Arial" w:hAnsi="Arial" w:cs="Arial"/>
          <w:b/>
          <w:bCs/>
          <w:sz w:val="22"/>
          <w:szCs w:val="22"/>
        </w:rPr>
        <w:t xml:space="preserve"> Schutzrechte Dritter</w:t>
      </w:r>
    </w:p>
    <w:p w14:paraId="0742FD0F" w14:textId="77777777" w:rsidR="00A64794" w:rsidRPr="00831D28" w:rsidRDefault="00A64794" w:rsidP="00690793">
      <w:pPr>
        <w:pStyle w:val="EinfAbs"/>
        <w:numPr>
          <w:ilvl w:val="0"/>
          <w:numId w:val="6"/>
        </w:numPr>
        <w:tabs>
          <w:tab w:val="left" w:pos="227"/>
          <w:tab w:val="left" w:pos="2835"/>
          <w:tab w:val="left" w:pos="5160"/>
          <w:tab w:val="right" w:pos="9800"/>
        </w:tabs>
        <w:spacing w:after="60" w:line="360" w:lineRule="auto"/>
        <w:jc w:val="both"/>
        <w:rPr>
          <w:rFonts w:ascii="Arial" w:hAnsi="Arial" w:cs="Arial"/>
          <w:sz w:val="22"/>
          <w:szCs w:val="22"/>
        </w:rPr>
      </w:pPr>
      <w:r w:rsidRPr="00831D28">
        <w:rPr>
          <w:rFonts w:ascii="Arial" w:hAnsi="Arial" w:cs="Arial"/>
          <w:sz w:val="22"/>
          <w:szCs w:val="22"/>
        </w:rPr>
        <w:t>Der Auftragnehmer steht dafür ein, dass die vertragliche Leistung frei von Schutzrechten Dritter ist, die ihre vertragsmäßige Nutzung durch den Auftraggeber ausschließen oder einschränken.</w:t>
      </w:r>
    </w:p>
    <w:p w14:paraId="2FF2D170" w14:textId="77777777" w:rsidR="00A64794" w:rsidRPr="00831D28" w:rsidRDefault="00A64794" w:rsidP="00690793">
      <w:pPr>
        <w:pStyle w:val="EinfAbs"/>
        <w:numPr>
          <w:ilvl w:val="0"/>
          <w:numId w:val="6"/>
        </w:numPr>
        <w:tabs>
          <w:tab w:val="left" w:pos="227"/>
          <w:tab w:val="left" w:pos="2835"/>
          <w:tab w:val="left" w:pos="5160"/>
          <w:tab w:val="right" w:pos="9800"/>
        </w:tabs>
        <w:spacing w:after="60" w:line="360" w:lineRule="auto"/>
        <w:jc w:val="both"/>
        <w:rPr>
          <w:rFonts w:ascii="Arial" w:hAnsi="Arial" w:cs="Arial"/>
          <w:sz w:val="22"/>
          <w:szCs w:val="22"/>
        </w:rPr>
      </w:pPr>
      <w:r w:rsidRPr="00831D28">
        <w:rPr>
          <w:rFonts w:ascii="Arial" w:hAnsi="Arial" w:cs="Arial"/>
          <w:sz w:val="22"/>
          <w:szCs w:val="22"/>
        </w:rPr>
        <w:t>Werden nach Vertragsabschluss Verletzungen von Schutzrechten geltend gemacht und wird die vertragsmäßige Nutzung der vertraglichen Leistungen beeinträchtigt oder untersagt, ist der Auftragnehmer verpflichtet, nach Wahl des Auftraggebers entweder die vertragliche Leistung in der Weise zu ändern oder zu ersetzen, dass sie nicht mehr unter die Schutzrechte fallen, gleichwohl aber den vertraglichen Bestimmen entsprechen, oder das Recht zu erwirken, dass die vertragliche Leistung uneingeschränkt und für den Auftraggeber ohne zusätzliche Kosten vertragsgemäß genutzt werden kann. Ist dies dem Auftragnehmer binnen eines Zeitraumes von 20 Kalendertagen ab Geltendmachung der Schutzverletzung nicht möglich, so hat der Auftraggeber dem Auftragnehmer eine angemessene Nachfrist von mindestens 14 Kalendertagen zu setzen. Gelingt dies dem Auftragnehmer auch nicht in dieser Frist, so kann der Auftraggeber ganz oder teilweise von diesem Vertrag zurücktreten oder die Herabsetzung der Vergütung verlangen und Schadensersatz oder Ersatz vergeblicher Aufwendungen verlangen. Eine Nachfristsetzung bedarf es nicht, wenn der Auftragnehmer offensichtlich nicht zur Mängelbeseitigung in der Lage ist oder die Mängelbeseitigung ablehnt.</w:t>
      </w:r>
    </w:p>
    <w:p w14:paraId="65BDF09E" w14:textId="77777777" w:rsidR="00A64794" w:rsidRPr="00831D28" w:rsidRDefault="00A64794" w:rsidP="00690793">
      <w:pPr>
        <w:pStyle w:val="EinfAbs"/>
        <w:numPr>
          <w:ilvl w:val="0"/>
          <w:numId w:val="6"/>
        </w:numPr>
        <w:tabs>
          <w:tab w:val="left" w:pos="227"/>
          <w:tab w:val="left" w:pos="2835"/>
          <w:tab w:val="left" w:pos="5160"/>
          <w:tab w:val="right" w:pos="9800"/>
        </w:tabs>
        <w:spacing w:after="60" w:line="360" w:lineRule="auto"/>
        <w:jc w:val="both"/>
        <w:rPr>
          <w:rFonts w:ascii="Arial" w:hAnsi="Arial" w:cs="Arial"/>
        </w:rPr>
      </w:pPr>
      <w:r w:rsidRPr="00831D28">
        <w:rPr>
          <w:rFonts w:ascii="Arial" w:hAnsi="Arial" w:cs="Arial"/>
          <w:sz w:val="22"/>
          <w:szCs w:val="22"/>
        </w:rPr>
        <w:t xml:space="preserve">Der Auftragnehmer übernimmt die alleinige Haftung und Rechtsverteidigung gegenüber denjenigen, die Verletzungen von Schutzrechten geltend machen. Der Auftragnehmer ist insbesondere berechtigt und verpflichtet, alle Rechtsstreitigkeiten, die sich aus diesen Ansprüchen ergeben, auf eigene Kosten durchzuführen und den Auftraggeber von jeglicher Inanspruchnahme durch Dritte auf erstes Anfordern umfassend freizustellen. </w:t>
      </w:r>
    </w:p>
    <w:p w14:paraId="5A61DEF9" w14:textId="42C4BA16" w:rsidR="00EA76E2" w:rsidRPr="00831D28" w:rsidRDefault="00A64794" w:rsidP="00690793">
      <w:pPr>
        <w:pStyle w:val="EinfAbs"/>
        <w:numPr>
          <w:ilvl w:val="0"/>
          <w:numId w:val="6"/>
        </w:numPr>
        <w:tabs>
          <w:tab w:val="left" w:pos="227"/>
          <w:tab w:val="left" w:pos="2835"/>
          <w:tab w:val="left" w:pos="5160"/>
          <w:tab w:val="right" w:pos="9800"/>
        </w:tabs>
        <w:spacing w:after="60" w:line="360" w:lineRule="auto"/>
        <w:jc w:val="both"/>
        <w:rPr>
          <w:rFonts w:ascii="Arial" w:hAnsi="Arial" w:cs="Arial"/>
        </w:rPr>
      </w:pPr>
      <w:r w:rsidRPr="00831D28">
        <w:rPr>
          <w:rFonts w:ascii="Arial" w:hAnsi="Arial" w:cs="Arial"/>
          <w:sz w:val="22"/>
          <w:szCs w:val="22"/>
        </w:rPr>
        <w:t xml:space="preserve">Der Auftraggeber wird vom Auftragnehmer unverzüglich schriftlich benachrichtigt, wenn gegen sie Ansprüche wegen Verletzung von Schutzrechten geltend gemacht werden. </w:t>
      </w:r>
    </w:p>
    <w:p w14:paraId="266DE66A" w14:textId="77777777" w:rsidR="001B11D8" w:rsidRPr="001B11D8" w:rsidRDefault="001B11D8" w:rsidP="001B11D8">
      <w:pPr>
        <w:pStyle w:val="EinfAbs"/>
        <w:tabs>
          <w:tab w:val="left" w:pos="227"/>
          <w:tab w:val="left" w:pos="2835"/>
          <w:tab w:val="left" w:pos="5160"/>
          <w:tab w:val="right" w:pos="9800"/>
        </w:tabs>
        <w:spacing w:after="60" w:line="240" w:lineRule="auto"/>
        <w:rPr>
          <w:rFonts w:ascii="Arial" w:hAnsi="Arial" w:cs="Arial"/>
          <w:sz w:val="22"/>
          <w:szCs w:val="22"/>
        </w:rPr>
      </w:pPr>
    </w:p>
    <w:p w14:paraId="5B391D39" w14:textId="24824A0B" w:rsidR="00A64794" w:rsidRPr="00831D28" w:rsidRDefault="00A64794" w:rsidP="00690793">
      <w:pPr>
        <w:pStyle w:val="EinfAbs"/>
        <w:tabs>
          <w:tab w:val="left" w:pos="227"/>
          <w:tab w:val="left" w:pos="2835"/>
          <w:tab w:val="left" w:pos="5160"/>
          <w:tab w:val="right" w:pos="9800"/>
        </w:tabs>
        <w:spacing w:after="60" w:line="360" w:lineRule="auto"/>
        <w:rPr>
          <w:rFonts w:ascii="Arial" w:hAnsi="Arial" w:cs="Arial"/>
          <w:sz w:val="22"/>
          <w:szCs w:val="22"/>
        </w:rPr>
      </w:pPr>
      <w:r w:rsidRPr="00831D28">
        <w:rPr>
          <w:rFonts w:ascii="Arial" w:hAnsi="Arial" w:cs="Arial"/>
          <w:b/>
          <w:bCs/>
          <w:sz w:val="22"/>
          <w:szCs w:val="22"/>
        </w:rPr>
        <w:t xml:space="preserve">§ </w:t>
      </w:r>
      <w:r w:rsidR="00691C4C">
        <w:rPr>
          <w:rFonts w:ascii="Arial" w:hAnsi="Arial" w:cs="Arial"/>
          <w:b/>
          <w:bCs/>
          <w:sz w:val="22"/>
          <w:szCs w:val="22"/>
        </w:rPr>
        <w:t>9</w:t>
      </w:r>
      <w:r w:rsidRPr="00831D28">
        <w:rPr>
          <w:rFonts w:ascii="Arial" w:hAnsi="Arial" w:cs="Arial"/>
          <w:b/>
          <w:bCs/>
          <w:sz w:val="22"/>
          <w:szCs w:val="22"/>
        </w:rPr>
        <w:t xml:space="preserve"> Vergütung </w:t>
      </w:r>
    </w:p>
    <w:p w14:paraId="5C6C3C69" w14:textId="5A0E2C32" w:rsidR="00F44A37" w:rsidRDefault="00F44A37" w:rsidP="000A550F">
      <w:pPr>
        <w:pStyle w:val="Listenabsatz"/>
        <w:numPr>
          <w:ilvl w:val="0"/>
          <w:numId w:val="26"/>
        </w:numPr>
        <w:spacing w:after="60" w:line="360" w:lineRule="auto"/>
        <w:jc w:val="both"/>
        <w:textAlignment w:val="baseline"/>
        <w:rPr>
          <w:rFonts w:ascii="Arial" w:eastAsia="Times New Roman" w:hAnsi="Arial" w:cs="Arial"/>
          <w:color w:val="000000"/>
          <w:lang w:eastAsia="de-DE"/>
        </w:rPr>
      </w:pPr>
      <w:r w:rsidRPr="00667A39">
        <w:rPr>
          <w:rFonts w:ascii="Arial" w:eastAsia="Times New Roman" w:hAnsi="Arial" w:cs="Arial"/>
          <w:color w:val="000000"/>
          <w:lang w:eastAsia="de-DE"/>
        </w:rPr>
        <w:t xml:space="preserve">Die </w:t>
      </w:r>
      <w:r w:rsidRPr="00667A39">
        <w:rPr>
          <w:rFonts w:ascii="Arial" w:eastAsia="Times New Roman" w:hAnsi="Arial" w:cs="Arial"/>
          <w:lang w:eastAsia="de-DE"/>
        </w:rPr>
        <w:t>Leistungen</w:t>
      </w:r>
      <w:r w:rsidRPr="00667A39">
        <w:rPr>
          <w:rFonts w:ascii="Arial" w:eastAsia="Times New Roman" w:hAnsi="Arial" w:cs="Arial"/>
          <w:color w:val="000000"/>
          <w:lang w:eastAsia="de-DE"/>
        </w:rPr>
        <w:t xml:space="preserve"> nach § 3, die im Rahmen eines Einzelauftrages nach § 6 beauftragt werden, werden </w:t>
      </w:r>
      <w:r w:rsidR="00A66B95" w:rsidRPr="00667A39">
        <w:rPr>
          <w:rFonts w:ascii="Arial" w:eastAsia="Times New Roman" w:hAnsi="Arial" w:cs="Arial"/>
          <w:color w:val="000000"/>
          <w:lang w:eastAsia="de-DE"/>
        </w:rPr>
        <w:t xml:space="preserve">auf Stundenbasis </w:t>
      </w:r>
      <w:r w:rsidR="00617452">
        <w:rPr>
          <w:rFonts w:ascii="Arial" w:eastAsia="Times New Roman" w:hAnsi="Arial" w:cs="Arial"/>
          <w:color w:val="000000"/>
          <w:lang w:eastAsia="de-DE"/>
        </w:rPr>
        <w:t xml:space="preserve">wie folgt </w:t>
      </w:r>
      <w:r w:rsidR="00A66B95" w:rsidRPr="00667A39">
        <w:rPr>
          <w:rFonts w:ascii="Arial" w:eastAsia="Times New Roman" w:hAnsi="Arial" w:cs="Arial"/>
          <w:color w:val="000000"/>
          <w:lang w:eastAsia="de-DE"/>
        </w:rPr>
        <w:t>vergütet</w:t>
      </w:r>
      <w:r w:rsidR="00617452">
        <w:rPr>
          <w:rFonts w:ascii="Arial" w:eastAsia="Times New Roman" w:hAnsi="Arial" w:cs="Arial"/>
          <w:color w:val="000000"/>
          <w:lang w:eastAsia="de-DE"/>
        </w:rPr>
        <w:t>:</w:t>
      </w:r>
    </w:p>
    <w:p w14:paraId="37A53175" w14:textId="1C9BD908" w:rsidR="00942ECC" w:rsidRPr="00942ECC" w:rsidRDefault="00942ECC" w:rsidP="000A550F">
      <w:pPr>
        <w:pStyle w:val="Listenabsatz"/>
        <w:numPr>
          <w:ilvl w:val="2"/>
          <w:numId w:val="26"/>
        </w:numPr>
        <w:spacing w:after="60" w:line="360" w:lineRule="auto"/>
        <w:jc w:val="both"/>
        <w:textAlignment w:val="baseline"/>
        <w:rPr>
          <w:rFonts w:ascii="Arial" w:eastAsia="Times New Roman" w:hAnsi="Arial" w:cs="Arial"/>
          <w:color w:val="000000"/>
          <w:lang w:eastAsia="de-DE"/>
        </w:rPr>
      </w:pPr>
      <w:r>
        <w:rPr>
          <w:rFonts w:ascii="Arial" w:hAnsi="Arial" w:cs="Arial"/>
          <w:color w:val="000000"/>
          <w:shd w:val="clear" w:color="auto" w:fill="FFFFFF"/>
        </w:rPr>
        <w:t>Strategische Beratung und N</w:t>
      </w:r>
      <w:r w:rsidR="002C2B1F">
        <w:rPr>
          <w:rFonts w:ascii="Arial" w:hAnsi="Arial" w:cs="Arial"/>
          <w:color w:val="000000"/>
          <w:shd w:val="clear" w:color="auto" w:fill="FFFFFF"/>
        </w:rPr>
        <w:t>ewsletter</w:t>
      </w:r>
      <w:r>
        <w:rPr>
          <w:rFonts w:ascii="Arial" w:hAnsi="Arial" w:cs="Arial"/>
          <w:color w:val="000000"/>
          <w:shd w:val="clear" w:color="auto" w:fill="FFFFFF"/>
        </w:rPr>
        <w:t xml:space="preserve"> Erstellung/Versand</w:t>
      </w:r>
      <w:r w:rsidR="002C2B1F">
        <w:rPr>
          <w:rFonts w:ascii="Arial" w:hAnsi="Arial" w:cs="Arial"/>
          <w:color w:val="000000"/>
          <w:shd w:val="clear" w:color="auto" w:fill="FFFFFF"/>
        </w:rPr>
        <w:t>:</w:t>
      </w:r>
      <w:r w:rsidR="00482853">
        <w:rPr>
          <w:rFonts w:ascii="Arial" w:hAnsi="Arial" w:cs="Arial"/>
          <w:color w:val="000000"/>
          <w:shd w:val="clear" w:color="auto" w:fill="FFFFFF"/>
        </w:rPr>
        <w:t xml:space="preserve"> … netto</w:t>
      </w:r>
    </w:p>
    <w:p w14:paraId="4B2BAE6F" w14:textId="7BFC75B9" w:rsidR="008611F3" w:rsidRDefault="00B95A7D" w:rsidP="000A550F">
      <w:pPr>
        <w:pStyle w:val="Listenabsatz"/>
        <w:numPr>
          <w:ilvl w:val="2"/>
          <w:numId w:val="26"/>
        </w:numPr>
        <w:spacing w:after="60" w:line="360" w:lineRule="auto"/>
        <w:jc w:val="both"/>
        <w:textAlignment w:val="baseline"/>
        <w:rPr>
          <w:rFonts w:ascii="Arial" w:eastAsia="Times New Roman" w:hAnsi="Arial" w:cs="Arial"/>
          <w:color w:val="000000"/>
          <w:lang w:eastAsia="de-DE"/>
        </w:rPr>
      </w:pPr>
      <w:r>
        <w:rPr>
          <w:rFonts w:ascii="Arial" w:eastAsia="Times New Roman" w:hAnsi="Arial" w:cs="Arial"/>
          <w:color w:val="000000"/>
          <w:lang w:eastAsia="de-DE"/>
        </w:rPr>
        <w:t>Copywriting:</w:t>
      </w:r>
      <w:r w:rsidR="00482853">
        <w:rPr>
          <w:rFonts w:ascii="Arial" w:eastAsia="Times New Roman" w:hAnsi="Arial" w:cs="Arial"/>
          <w:color w:val="000000"/>
          <w:lang w:eastAsia="de-DE"/>
        </w:rPr>
        <w:t xml:space="preserve"> … netto</w:t>
      </w:r>
    </w:p>
    <w:p w14:paraId="7CD81654" w14:textId="6D4C8A99" w:rsidR="00B95A7D" w:rsidRPr="00667A39" w:rsidRDefault="002C2B1F" w:rsidP="000A550F">
      <w:pPr>
        <w:pStyle w:val="Listenabsatz"/>
        <w:numPr>
          <w:ilvl w:val="2"/>
          <w:numId w:val="26"/>
        </w:numPr>
        <w:spacing w:after="60" w:line="360" w:lineRule="auto"/>
        <w:jc w:val="both"/>
        <w:textAlignment w:val="baseline"/>
        <w:rPr>
          <w:rFonts w:ascii="Arial" w:eastAsia="Times New Roman" w:hAnsi="Arial" w:cs="Arial"/>
          <w:color w:val="000000"/>
          <w:lang w:eastAsia="de-DE"/>
        </w:rPr>
      </w:pPr>
      <w:r>
        <w:rPr>
          <w:rFonts w:ascii="Arial" w:eastAsia="Times New Roman" w:hAnsi="Arial" w:cs="Arial"/>
          <w:color w:val="000000"/>
          <w:lang w:eastAsia="de-DE"/>
        </w:rPr>
        <w:t>Programmierung:</w:t>
      </w:r>
      <w:r w:rsidR="00482853">
        <w:rPr>
          <w:rFonts w:ascii="Arial" w:eastAsia="Times New Roman" w:hAnsi="Arial" w:cs="Arial"/>
          <w:color w:val="000000"/>
          <w:lang w:eastAsia="de-DE"/>
        </w:rPr>
        <w:t xml:space="preserve"> …</w:t>
      </w:r>
      <w:r w:rsidR="00A77D63">
        <w:rPr>
          <w:rFonts w:ascii="Arial" w:eastAsia="Times New Roman" w:hAnsi="Arial" w:cs="Arial"/>
          <w:color w:val="000000"/>
          <w:lang w:eastAsia="de-DE"/>
        </w:rPr>
        <w:t xml:space="preserve"> netto</w:t>
      </w:r>
    </w:p>
    <w:p w14:paraId="74D5387F" w14:textId="512DB3FF" w:rsidR="00F44A37" w:rsidRPr="00667A39" w:rsidRDefault="00F44A37" w:rsidP="000A550F">
      <w:pPr>
        <w:pStyle w:val="Listenabsatz"/>
        <w:numPr>
          <w:ilvl w:val="0"/>
          <w:numId w:val="26"/>
        </w:numPr>
        <w:spacing w:after="60" w:line="360" w:lineRule="auto"/>
        <w:jc w:val="both"/>
        <w:textAlignment w:val="baseline"/>
        <w:rPr>
          <w:rFonts w:ascii="Arial" w:eastAsia="Times New Roman" w:hAnsi="Arial" w:cs="Arial"/>
          <w:lang w:eastAsia="de-DE"/>
        </w:rPr>
      </w:pPr>
      <w:r w:rsidRPr="00667A39">
        <w:rPr>
          <w:rFonts w:ascii="Arial" w:eastAsia="Times New Roman" w:hAnsi="Arial" w:cs="Arial"/>
          <w:lang w:eastAsia="de-DE"/>
        </w:rPr>
        <w:t>Der Betrag ist jeweils fällig innerhalb von 14 Tagen nach schriftlicher und prüfbarer Rechnungsstellung durch den Auftragnehmer. Die Vergütungen verstehen sich netto zuzüglich Umsatzsteuer in der jeweils geltenden gesetzlichen Höhe. </w:t>
      </w:r>
    </w:p>
    <w:p w14:paraId="32E55D31" w14:textId="4FF4BC15" w:rsidR="00F44A37" w:rsidRPr="00667A39" w:rsidRDefault="00F44A37" w:rsidP="000A550F">
      <w:pPr>
        <w:pStyle w:val="Listenabsatz"/>
        <w:numPr>
          <w:ilvl w:val="0"/>
          <w:numId w:val="26"/>
        </w:numPr>
        <w:spacing w:after="60" w:line="360" w:lineRule="auto"/>
        <w:jc w:val="both"/>
        <w:textAlignment w:val="baseline"/>
        <w:rPr>
          <w:rFonts w:ascii="Arial" w:eastAsia="Times New Roman" w:hAnsi="Arial" w:cs="Arial"/>
          <w:color w:val="000000"/>
          <w:lang w:eastAsia="de-DE"/>
        </w:rPr>
      </w:pPr>
      <w:r w:rsidRPr="00667A39">
        <w:rPr>
          <w:rFonts w:ascii="Arial" w:eastAsia="Times New Roman" w:hAnsi="Arial" w:cs="Arial"/>
          <w:lang w:eastAsia="de-DE"/>
        </w:rPr>
        <w:t>Die Rechnungen müssen folgende Angaben enthalten:  </w:t>
      </w:r>
    </w:p>
    <w:p w14:paraId="146EEEA2" w14:textId="0A9D9F70" w:rsidR="00A77D63" w:rsidRDefault="00A77D63" w:rsidP="000A550F">
      <w:pPr>
        <w:numPr>
          <w:ilvl w:val="0"/>
          <w:numId w:val="32"/>
        </w:numPr>
        <w:spacing w:after="60" w:line="360" w:lineRule="auto"/>
        <w:ind w:left="1290" w:firstLine="0"/>
        <w:textAlignment w:val="baseline"/>
        <w:rPr>
          <w:rFonts w:ascii="Arial" w:eastAsia="Times New Roman" w:hAnsi="Arial" w:cs="Arial"/>
          <w:color w:val="000000"/>
          <w:lang w:eastAsia="de-DE"/>
        </w:rPr>
      </w:pPr>
      <w:r>
        <w:rPr>
          <w:rFonts w:ascii="Arial" w:eastAsia="Times New Roman" w:hAnsi="Arial" w:cs="Arial"/>
          <w:color w:val="000000"/>
          <w:lang w:eastAsia="de-DE"/>
        </w:rPr>
        <w:t xml:space="preserve">Bereich + Teambezeichnung des </w:t>
      </w:r>
      <w:r w:rsidR="00E067D1">
        <w:rPr>
          <w:rFonts w:ascii="Arial" w:eastAsia="Times New Roman" w:hAnsi="Arial" w:cs="Arial"/>
          <w:color w:val="000000"/>
          <w:lang w:eastAsia="de-DE"/>
        </w:rPr>
        <w:t xml:space="preserve">DRK </w:t>
      </w:r>
      <w:r>
        <w:rPr>
          <w:rFonts w:ascii="Arial" w:eastAsia="Times New Roman" w:hAnsi="Arial" w:cs="Arial"/>
          <w:color w:val="000000"/>
          <w:lang w:eastAsia="de-DE"/>
        </w:rPr>
        <w:t>Auftraggebers</w:t>
      </w:r>
    </w:p>
    <w:p w14:paraId="243500C9" w14:textId="2C6E097E" w:rsidR="00F44A37" w:rsidRPr="00F44A37" w:rsidRDefault="00F44A37" w:rsidP="000A550F">
      <w:pPr>
        <w:numPr>
          <w:ilvl w:val="0"/>
          <w:numId w:val="32"/>
        </w:numPr>
        <w:spacing w:after="60" w:line="360" w:lineRule="auto"/>
        <w:ind w:left="1290" w:firstLine="0"/>
        <w:textAlignment w:val="baseline"/>
        <w:rPr>
          <w:rFonts w:ascii="Arial" w:eastAsia="Times New Roman" w:hAnsi="Arial" w:cs="Arial"/>
          <w:color w:val="000000"/>
          <w:lang w:eastAsia="de-DE"/>
        </w:rPr>
      </w:pPr>
      <w:r w:rsidRPr="00F44A37">
        <w:rPr>
          <w:rFonts w:ascii="Arial" w:eastAsia="Times New Roman" w:hAnsi="Arial" w:cs="Arial"/>
          <w:color w:val="000000"/>
          <w:lang w:eastAsia="de-DE"/>
        </w:rPr>
        <w:t>Bezeichnung der abgerechneten Leistungen, </w:t>
      </w:r>
    </w:p>
    <w:p w14:paraId="206BECA6" w14:textId="77777777" w:rsidR="00F44A37" w:rsidRPr="00F44A37" w:rsidRDefault="00F44A37" w:rsidP="000A550F">
      <w:pPr>
        <w:numPr>
          <w:ilvl w:val="0"/>
          <w:numId w:val="33"/>
        </w:numPr>
        <w:spacing w:after="60" w:line="360" w:lineRule="auto"/>
        <w:ind w:left="1290" w:firstLine="0"/>
        <w:textAlignment w:val="baseline"/>
        <w:rPr>
          <w:rFonts w:ascii="Arial" w:eastAsia="Times New Roman" w:hAnsi="Arial" w:cs="Arial"/>
          <w:color w:val="000000"/>
          <w:lang w:eastAsia="de-DE"/>
        </w:rPr>
      </w:pPr>
      <w:r w:rsidRPr="00F44A37">
        <w:rPr>
          <w:rFonts w:ascii="Arial" w:eastAsia="Times New Roman" w:hAnsi="Arial" w:cs="Arial"/>
          <w:color w:val="000000"/>
          <w:lang w:eastAsia="de-DE"/>
        </w:rPr>
        <w:t>Nettozahlbetrag je abgerechneter Leistung, </w:t>
      </w:r>
    </w:p>
    <w:p w14:paraId="676256AC" w14:textId="77777777" w:rsidR="00F44A37" w:rsidRPr="00F44A37" w:rsidRDefault="00F44A37" w:rsidP="000A550F">
      <w:pPr>
        <w:numPr>
          <w:ilvl w:val="0"/>
          <w:numId w:val="33"/>
        </w:numPr>
        <w:spacing w:after="60" w:line="360" w:lineRule="auto"/>
        <w:ind w:left="1290" w:firstLine="0"/>
        <w:textAlignment w:val="baseline"/>
        <w:rPr>
          <w:rFonts w:ascii="Arial" w:eastAsia="Times New Roman" w:hAnsi="Arial" w:cs="Arial"/>
          <w:color w:val="000000"/>
          <w:lang w:eastAsia="de-DE"/>
        </w:rPr>
      </w:pPr>
      <w:r w:rsidRPr="00F44A37">
        <w:rPr>
          <w:rFonts w:ascii="Arial" w:eastAsia="Times New Roman" w:hAnsi="Arial" w:cs="Arial"/>
          <w:color w:val="000000"/>
          <w:lang w:eastAsia="de-DE"/>
        </w:rPr>
        <w:t>Netto- und Brutto- Gesamtrechnungssumme, </w:t>
      </w:r>
    </w:p>
    <w:p w14:paraId="42A3F16E" w14:textId="77777777" w:rsidR="00F44A37" w:rsidRPr="00F44A37" w:rsidRDefault="00F44A37" w:rsidP="000A550F">
      <w:pPr>
        <w:numPr>
          <w:ilvl w:val="0"/>
          <w:numId w:val="33"/>
        </w:numPr>
        <w:spacing w:after="60" w:line="360" w:lineRule="auto"/>
        <w:ind w:left="1290" w:firstLine="0"/>
        <w:textAlignment w:val="baseline"/>
        <w:rPr>
          <w:rFonts w:ascii="Arial" w:eastAsia="Times New Roman" w:hAnsi="Arial" w:cs="Arial"/>
          <w:color w:val="000000"/>
          <w:lang w:eastAsia="de-DE"/>
        </w:rPr>
      </w:pPr>
      <w:r w:rsidRPr="00F44A37">
        <w:rPr>
          <w:rFonts w:ascii="Arial" w:eastAsia="Times New Roman" w:hAnsi="Arial" w:cs="Arial"/>
          <w:color w:val="000000"/>
          <w:lang w:eastAsia="de-DE"/>
        </w:rPr>
        <w:t>und, sofern durch den Auftraggeber bereitgestellt, Auftrags- bzw. Bestellnummer. </w:t>
      </w:r>
    </w:p>
    <w:p w14:paraId="7B61990F" w14:textId="16033734" w:rsidR="001F15D4" w:rsidRDefault="00F44A37" w:rsidP="001F15D4">
      <w:pPr>
        <w:pStyle w:val="Listenabsatz"/>
        <w:numPr>
          <w:ilvl w:val="0"/>
          <w:numId w:val="26"/>
        </w:numPr>
        <w:spacing w:after="60" w:line="360" w:lineRule="auto"/>
        <w:jc w:val="both"/>
        <w:textAlignment w:val="baseline"/>
        <w:rPr>
          <w:rFonts w:ascii="Arial" w:eastAsia="Times New Roman" w:hAnsi="Arial" w:cs="Arial"/>
          <w:color w:val="000000"/>
          <w:lang w:eastAsia="de-DE"/>
        </w:rPr>
      </w:pPr>
      <w:r w:rsidRPr="001628B2">
        <w:rPr>
          <w:rFonts w:ascii="Arial" w:eastAsia="Times New Roman" w:hAnsi="Arial" w:cs="Arial"/>
          <w:color w:val="000000"/>
          <w:lang w:eastAsia="de-DE"/>
        </w:rPr>
        <w:t xml:space="preserve">Die </w:t>
      </w:r>
      <w:r w:rsidRPr="001628B2">
        <w:rPr>
          <w:rFonts w:ascii="Arial" w:eastAsia="Times New Roman" w:hAnsi="Arial" w:cs="Arial"/>
          <w:lang w:eastAsia="de-DE"/>
        </w:rPr>
        <w:t>Zahlung</w:t>
      </w:r>
      <w:r w:rsidRPr="001628B2">
        <w:rPr>
          <w:rFonts w:ascii="Arial" w:eastAsia="Times New Roman" w:hAnsi="Arial" w:cs="Arial"/>
          <w:color w:val="000000"/>
          <w:lang w:eastAsia="de-DE"/>
        </w:rPr>
        <w:t xml:space="preserve"> erfolgt jeweils durch Überweisung auf folgendes Konto des Auftragnehmers: </w:t>
      </w:r>
    </w:p>
    <w:tbl>
      <w:tblPr>
        <w:tblW w:w="0" w:type="dxa"/>
        <w:tblInd w:w="27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95"/>
        <w:gridCol w:w="2970"/>
        <w:gridCol w:w="840"/>
        <w:gridCol w:w="3255"/>
      </w:tblGrid>
      <w:tr w:rsidR="001F15D4" w:rsidRPr="00F44A37" w14:paraId="1463F3D6" w14:textId="77777777" w:rsidTr="004E2F77">
        <w:trPr>
          <w:trHeight w:val="585"/>
        </w:trPr>
        <w:tc>
          <w:tcPr>
            <w:tcW w:w="1695" w:type="dxa"/>
            <w:tcBorders>
              <w:top w:val="nil"/>
              <w:left w:val="nil"/>
              <w:bottom w:val="nil"/>
              <w:right w:val="nil"/>
            </w:tcBorders>
            <w:shd w:val="clear" w:color="auto" w:fill="auto"/>
            <w:vAlign w:val="bottom"/>
            <w:hideMark/>
          </w:tcPr>
          <w:p w14:paraId="6660C67F" w14:textId="77777777" w:rsidR="001F15D4" w:rsidRPr="00F44A37" w:rsidRDefault="001F15D4" w:rsidP="004E2F77">
            <w:pPr>
              <w:spacing w:after="60" w:line="360" w:lineRule="auto"/>
              <w:ind w:left="165"/>
              <w:textAlignment w:val="baseline"/>
              <w:rPr>
                <w:rFonts w:ascii="Times New Roman" w:eastAsia="Times New Roman" w:hAnsi="Times New Roman" w:cs="Times New Roman"/>
                <w:color w:val="000000"/>
                <w:sz w:val="24"/>
                <w:szCs w:val="24"/>
                <w:lang w:eastAsia="de-DE"/>
              </w:rPr>
            </w:pPr>
            <w:r w:rsidRPr="00F44A37">
              <w:rPr>
                <w:rFonts w:ascii="Arial" w:eastAsia="Times New Roman" w:hAnsi="Arial" w:cs="Arial"/>
                <w:color w:val="000000"/>
                <w:lang w:eastAsia="de-DE"/>
              </w:rPr>
              <w:t>Kreditinstitut: </w:t>
            </w:r>
          </w:p>
        </w:tc>
        <w:tc>
          <w:tcPr>
            <w:tcW w:w="2970" w:type="dxa"/>
            <w:tcBorders>
              <w:top w:val="nil"/>
              <w:left w:val="nil"/>
              <w:bottom w:val="single" w:sz="6" w:space="0" w:color="auto"/>
              <w:right w:val="nil"/>
            </w:tcBorders>
            <w:shd w:val="clear" w:color="auto" w:fill="auto"/>
            <w:vAlign w:val="bottom"/>
            <w:hideMark/>
          </w:tcPr>
          <w:p w14:paraId="29ABDEE3" w14:textId="77777777" w:rsidR="001F15D4" w:rsidRPr="00F44A37" w:rsidRDefault="001F15D4" w:rsidP="004E2F77">
            <w:pPr>
              <w:spacing w:after="60" w:line="360" w:lineRule="auto"/>
              <w:textAlignment w:val="baseline"/>
              <w:rPr>
                <w:rFonts w:ascii="Times New Roman" w:eastAsia="Times New Roman" w:hAnsi="Times New Roman" w:cs="Times New Roman"/>
                <w:color w:val="000000"/>
                <w:sz w:val="24"/>
                <w:szCs w:val="24"/>
                <w:lang w:eastAsia="de-DE"/>
              </w:rPr>
            </w:pPr>
            <w:r w:rsidRPr="00F44A37">
              <w:rPr>
                <w:rFonts w:ascii="Arial" w:eastAsia="Times New Roman" w:hAnsi="Arial" w:cs="Arial"/>
                <w:color w:val="000000"/>
                <w:lang w:eastAsia="de-DE"/>
              </w:rPr>
              <w:t> </w:t>
            </w:r>
          </w:p>
        </w:tc>
        <w:tc>
          <w:tcPr>
            <w:tcW w:w="840" w:type="dxa"/>
            <w:tcBorders>
              <w:top w:val="nil"/>
              <w:left w:val="nil"/>
              <w:bottom w:val="nil"/>
              <w:right w:val="nil"/>
            </w:tcBorders>
            <w:shd w:val="clear" w:color="auto" w:fill="auto"/>
            <w:vAlign w:val="bottom"/>
            <w:hideMark/>
          </w:tcPr>
          <w:p w14:paraId="419281C2" w14:textId="77777777" w:rsidR="001F15D4" w:rsidRPr="00F44A37" w:rsidRDefault="001F15D4" w:rsidP="004E2F77">
            <w:pPr>
              <w:spacing w:after="60" w:line="360" w:lineRule="auto"/>
              <w:textAlignment w:val="baseline"/>
              <w:rPr>
                <w:rFonts w:ascii="Times New Roman" w:eastAsia="Times New Roman" w:hAnsi="Times New Roman" w:cs="Times New Roman"/>
                <w:color w:val="000000"/>
                <w:sz w:val="24"/>
                <w:szCs w:val="24"/>
                <w:lang w:eastAsia="de-DE"/>
              </w:rPr>
            </w:pPr>
            <w:r w:rsidRPr="00F44A37">
              <w:rPr>
                <w:rFonts w:ascii="Arial" w:eastAsia="Times New Roman" w:hAnsi="Arial" w:cs="Arial"/>
                <w:color w:val="000000"/>
                <w:lang w:eastAsia="de-DE"/>
              </w:rPr>
              <w:t>IBAN: </w:t>
            </w:r>
          </w:p>
        </w:tc>
        <w:tc>
          <w:tcPr>
            <w:tcW w:w="3255" w:type="dxa"/>
            <w:tcBorders>
              <w:top w:val="nil"/>
              <w:left w:val="nil"/>
              <w:bottom w:val="single" w:sz="6" w:space="0" w:color="auto"/>
              <w:right w:val="nil"/>
            </w:tcBorders>
            <w:shd w:val="clear" w:color="auto" w:fill="auto"/>
            <w:vAlign w:val="bottom"/>
            <w:hideMark/>
          </w:tcPr>
          <w:p w14:paraId="2C88BA68" w14:textId="77777777" w:rsidR="001F15D4" w:rsidRPr="00F44A37" w:rsidRDefault="001F15D4" w:rsidP="004E2F77">
            <w:pPr>
              <w:spacing w:after="60" w:line="360" w:lineRule="auto"/>
              <w:textAlignment w:val="baseline"/>
              <w:rPr>
                <w:rFonts w:ascii="Times New Roman" w:eastAsia="Times New Roman" w:hAnsi="Times New Roman" w:cs="Times New Roman"/>
                <w:color w:val="000000"/>
                <w:sz w:val="24"/>
                <w:szCs w:val="24"/>
                <w:lang w:eastAsia="de-DE"/>
              </w:rPr>
            </w:pPr>
            <w:r w:rsidRPr="00F44A37">
              <w:rPr>
                <w:rFonts w:ascii="Arial" w:eastAsia="Times New Roman" w:hAnsi="Arial" w:cs="Arial"/>
                <w:color w:val="000000"/>
                <w:lang w:eastAsia="de-DE"/>
              </w:rPr>
              <w:t> </w:t>
            </w:r>
          </w:p>
        </w:tc>
      </w:tr>
    </w:tbl>
    <w:p w14:paraId="14698941" w14:textId="77777777" w:rsidR="001F15D4" w:rsidRDefault="001F15D4" w:rsidP="001F15D4">
      <w:pPr>
        <w:pStyle w:val="Listenabsatz"/>
        <w:spacing w:after="60" w:line="360" w:lineRule="auto"/>
        <w:jc w:val="both"/>
        <w:textAlignment w:val="baseline"/>
        <w:rPr>
          <w:rFonts w:ascii="Arial" w:eastAsia="Times New Roman" w:hAnsi="Arial" w:cs="Arial"/>
          <w:color w:val="000000"/>
          <w:lang w:eastAsia="de-DE"/>
        </w:rPr>
      </w:pPr>
    </w:p>
    <w:p w14:paraId="6D3AFF3F" w14:textId="77777777" w:rsidR="001F15D4" w:rsidRPr="00F44A37" w:rsidRDefault="001F15D4" w:rsidP="001F15D4">
      <w:pPr>
        <w:numPr>
          <w:ilvl w:val="0"/>
          <w:numId w:val="26"/>
        </w:numPr>
        <w:spacing w:after="60" w:line="360" w:lineRule="auto"/>
        <w:jc w:val="both"/>
        <w:textAlignment w:val="baseline"/>
        <w:rPr>
          <w:rFonts w:ascii="Arial" w:eastAsia="Times New Roman" w:hAnsi="Arial" w:cs="Arial"/>
          <w:color w:val="000000"/>
          <w:lang w:eastAsia="de-DE"/>
        </w:rPr>
      </w:pPr>
      <w:r>
        <w:rPr>
          <w:rFonts w:ascii="Arial" w:eastAsia="Times New Roman" w:hAnsi="Arial" w:cs="Arial"/>
          <w:color w:val="000000"/>
          <w:lang w:eastAsia="de-DE"/>
        </w:rPr>
        <w:t>Das maximale Rahmenvertragsvolumen, für die gesamte Vertragslaufzeit, wird abschließend auf 100.000 EUR (brutto) festgelegt.</w:t>
      </w:r>
    </w:p>
    <w:p w14:paraId="1F6696D0" w14:textId="35E01699" w:rsidR="00F44A37" w:rsidRPr="001F15D4" w:rsidRDefault="001F15D4" w:rsidP="001F15D4">
      <w:pPr>
        <w:numPr>
          <w:ilvl w:val="0"/>
          <w:numId w:val="26"/>
        </w:numPr>
        <w:spacing w:after="60" w:line="360" w:lineRule="auto"/>
        <w:jc w:val="both"/>
        <w:textAlignment w:val="baseline"/>
        <w:rPr>
          <w:rFonts w:ascii="Arial" w:hAnsi="Arial" w:cs="Arial"/>
        </w:rPr>
      </w:pPr>
      <w:r>
        <w:rPr>
          <w:rStyle w:val="normaltextrun"/>
          <w:rFonts w:ascii="Arial" w:hAnsi="Arial" w:cs="Arial"/>
          <w:shd w:val="clear" w:color="auto" w:fill="FFFFFF"/>
        </w:rPr>
        <w:t xml:space="preserve">Aufgrund der unplanbaren Bedarfe an Medialeistungen in Katastrophensituationen, die erforderlich werden, sofern sich eine globale Katastrophe ereignet, bei der das DRK als Hilfsorganisation unterstützt, können (nach Prüfung durch den Auftraggeber) besonders dringliche Leistungen außerhalb der Rahmenvereinbarung erteilt werden. Der Auftraggeber geht davon aus, dass das oben definierte Maximalvolumen im Regelfall ausreichen wird. </w:t>
      </w:r>
      <w:r>
        <w:rPr>
          <w:rStyle w:val="eop"/>
          <w:rFonts w:ascii="Arial" w:hAnsi="Arial" w:cs="Arial"/>
          <w:shd w:val="clear" w:color="auto" w:fill="FFFFFF"/>
        </w:rPr>
        <w:t> </w:t>
      </w:r>
    </w:p>
    <w:p w14:paraId="51B023A4" w14:textId="77777777" w:rsidR="00B66074" w:rsidRPr="001B11D8" w:rsidRDefault="00B66074" w:rsidP="001B11D8">
      <w:pPr>
        <w:pStyle w:val="EinfAbs"/>
        <w:tabs>
          <w:tab w:val="left" w:pos="227"/>
          <w:tab w:val="left" w:pos="2835"/>
          <w:tab w:val="left" w:pos="5160"/>
          <w:tab w:val="right" w:pos="9800"/>
        </w:tabs>
        <w:spacing w:after="60" w:line="240" w:lineRule="auto"/>
        <w:rPr>
          <w:rFonts w:ascii="Arial" w:hAnsi="Arial" w:cs="Arial"/>
          <w:sz w:val="22"/>
          <w:szCs w:val="22"/>
        </w:rPr>
      </w:pPr>
    </w:p>
    <w:p w14:paraId="2B5971DB" w14:textId="59E79874" w:rsidR="00C643B7" w:rsidRPr="00831D28" w:rsidRDefault="00C643B7" w:rsidP="00690793">
      <w:pPr>
        <w:pStyle w:val="EinfAbs"/>
        <w:tabs>
          <w:tab w:val="left" w:pos="227"/>
          <w:tab w:val="left" w:pos="2835"/>
          <w:tab w:val="left" w:pos="5160"/>
          <w:tab w:val="right" w:pos="9800"/>
        </w:tabs>
        <w:spacing w:after="60" w:line="360" w:lineRule="auto"/>
        <w:rPr>
          <w:rFonts w:ascii="Arial" w:hAnsi="Arial" w:cs="Arial"/>
          <w:sz w:val="22"/>
          <w:szCs w:val="22"/>
        </w:rPr>
      </w:pPr>
      <w:r w:rsidRPr="00831D28">
        <w:rPr>
          <w:rFonts w:ascii="Arial" w:hAnsi="Arial" w:cs="Arial"/>
          <w:b/>
          <w:bCs/>
          <w:sz w:val="22"/>
          <w:szCs w:val="22"/>
        </w:rPr>
        <w:t xml:space="preserve">§ </w:t>
      </w:r>
      <w:r w:rsidR="00691C4C">
        <w:rPr>
          <w:rFonts w:ascii="Arial" w:hAnsi="Arial" w:cs="Arial"/>
          <w:b/>
          <w:bCs/>
          <w:sz w:val="22"/>
          <w:szCs w:val="22"/>
        </w:rPr>
        <w:t>10</w:t>
      </w:r>
      <w:r w:rsidRPr="00831D28">
        <w:rPr>
          <w:rFonts w:ascii="Arial" w:hAnsi="Arial" w:cs="Arial"/>
          <w:b/>
          <w:bCs/>
          <w:sz w:val="22"/>
          <w:szCs w:val="22"/>
        </w:rPr>
        <w:t xml:space="preserve"> Nebenkosten</w:t>
      </w:r>
    </w:p>
    <w:p w14:paraId="217198C8" w14:textId="4794D71E" w:rsidR="00C643B7" w:rsidRDefault="00C643B7" w:rsidP="00690793">
      <w:pPr>
        <w:pStyle w:val="EinfAbs"/>
        <w:tabs>
          <w:tab w:val="left" w:pos="227"/>
          <w:tab w:val="left" w:pos="2835"/>
          <w:tab w:val="left" w:pos="5160"/>
          <w:tab w:val="right" w:pos="9800"/>
        </w:tabs>
        <w:spacing w:after="60" w:line="360" w:lineRule="auto"/>
        <w:jc w:val="both"/>
        <w:rPr>
          <w:rFonts w:ascii="Arial" w:hAnsi="Arial" w:cs="Arial"/>
          <w:sz w:val="22"/>
          <w:szCs w:val="22"/>
        </w:rPr>
      </w:pPr>
      <w:r w:rsidRPr="00831D28">
        <w:rPr>
          <w:rFonts w:ascii="Arial" w:hAnsi="Arial" w:cs="Arial"/>
          <w:sz w:val="22"/>
          <w:szCs w:val="22"/>
        </w:rPr>
        <w:t xml:space="preserve">Nebenkosten wie z.B. Reisekosten fallen für die Leistungen nach § </w:t>
      </w:r>
      <w:r w:rsidR="00467252">
        <w:rPr>
          <w:rFonts w:ascii="Arial" w:hAnsi="Arial" w:cs="Arial"/>
          <w:sz w:val="22"/>
          <w:szCs w:val="22"/>
        </w:rPr>
        <w:t xml:space="preserve">3 </w:t>
      </w:r>
      <w:r w:rsidRPr="00831D28">
        <w:rPr>
          <w:rFonts w:ascii="Arial" w:hAnsi="Arial" w:cs="Arial"/>
          <w:sz w:val="22"/>
          <w:szCs w:val="22"/>
        </w:rPr>
        <w:t>in der Regel nicht an bzw. sind im Einzelfall im Rahmen der Einzelaufträge zu regeln. Nebenkosten werden von dem Auftraggeber nur übernommen, wenn diese im Voraus schriftlich vereinbart wurden.</w:t>
      </w:r>
    </w:p>
    <w:p w14:paraId="06C119F3" w14:textId="77777777" w:rsidR="00EA7A38" w:rsidRPr="00831D28" w:rsidRDefault="00EA7A38" w:rsidP="00690793">
      <w:pPr>
        <w:pStyle w:val="EinfAbs"/>
        <w:tabs>
          <w:tab w:val="left" w:pos="227"/>
          <w:tab w:val="left" w:pos="2835"/>
          <w:tab w:val="left" w:pos="5160"/>
          <w:tab w:val="right" w:pos="9800"/>
        </w:tabs>
        <w:spacing w:after="60" w:line="360" w:lineRule="auto"/>
        <w:jc w:val="both"/>
        <w:rPr>
          <w:rFonts w:ascii="Arial" w:hAnsi="Arial" w:cs="Arial"/>
          <w:sz w:val="22"/>
          <w:szCs w:val="22"/>
        </w:rPr>
      </w:pPr>
    </w:p>
    <w:p w14:paraId="29BB5007" w14:textId="6B321F09" w:rsidR="00C643B7" w:rsidRPr="00831D28" w:rsidRDefault="00C643B7" w:rsidP="00690793">
      <w:pPr>
        <w:pStyle w:val="EinfAbs"/>
        <w:tabs>
          <w:tab w:val="left" w:pos="227"/>
          <w:tab w:val="left" w:pos="2835"/>
          <w:tab w:val="left" w:pos="5160"/>
          <w:tab w:val="right" w:pos="9800"/>
        </w:tabs>
        <w:spacing w:after="60" w:line="360" w:lineRule="auto"/>
        <w:rPr>
          <w:rFonts w:ascii="Arial" w:hAnsi="Arial" w:cs="Arial"/>
          <w:sz w:val="22"/>
          <w:szCs w:val="22"/>
        </w:rPr>
      </w:pPr>
      <w:r w:rsidRPr="00831D28">
        <w:rPr>
          <w:rFonts w:ascii="Arial" w:hAnsi="Arial" w:cs="Arial"/>
          <w:b/>
          <w:bCs/>
          <w:sz w:val="22"/>
          <w:szCs w:val="22"/>
        </w:rPr>
        <w:lastRenderedPageBreak/>
        <w:t>§ 1</w:t>
      </w:r>
      <w:r w:rsidR="00691C4C">
        <w:rPr>
          <w:rFonts w:ascii="Arial" w:hAnsi="Arial" w:cs="Arial"/>
          <w:b/>
          <w:bCs/>
          <w:sz w:val="22"/>
          <w:szCs w:val="22"/>
        </w:rPr>
        <w:t>1</w:t>
      </w:r>
      <w:r w:rsidRPr="00831D28">
        <w:rPr>
          <w:rFonts w:ascii="Arial" w:hAnsi="Arial" w:cs="Arial"/>
          <w:b/>
          <w:bCs/>
          <w:sz w:val="22"/>
          <w:szCs w:val="22"/>
        </w:rPr>
        <w:t xml:space="preserve"> Haftung</w:t>
      </w:r>
    </w:p>
    <w:p w14:paraId="11F9DE42" w14:textId="77777777" w:rsidR="00C643B7" w:rsidRPr="00831D28" w:rsidRDefault="00C643B7" w:rsidP="00690793">
      <w:pPr>
        <w:pStyle w:val="EinfAbs"/>
        <w:numPr>
          <w:ilvl w:val="0"/>
          <w:numId w:val="9"/>
        </w:numPr>
        <w:tabs>
          <w:tab w:val="left" w:pos="227"/>
          <w:tab w:val="left" w:pos="2835"/>
          <w:tab w:val="left" w:pos="5160"/>
          <w:tab w:val="right" w:pos="9800"/>
        </w:tabs>
        <w:spacing w:after="60" w:line="360" w:lineRule="auto"/>
        <w:rPr>
          <w:rFonts w:ascii="Arial" w:hAnsi="Arial" w:cs="Arial"/>
          <w:sz w:val="22"/>
          <w:szCs w:val="22"/>
        </w:rPr>
      </w:pPr>
      <w:r w:rsidRPr="00831D28">
        <w:rPr>
          <w:rFonts w:ascii="Arial" w:hAnsi="Arial" w:cs="Arial"/>
          <w:sz w:val="22"/>
          <w:szCs w:val="22"/>
        </w:rPr>
        <w:t>Eine Haftung des Auftragnehmers besteht nach den gesetzlichen Regelungen.</w:t>
      </w:r>
    </w:p>
    <w:p w14:paraId="39D048EB" w14:textId="77777777" w:rsidR="00C643B7" w:rsidRPr="00831D28" w:rsidRDefault="00C643B7" w:rsidP="00690793">
      <w:pPr>
        <w:pStyle w:val="EinfAbs"/>
        <w:numPr>
          <w:ilvl w:val="0"/>
          <w:numId w:val="9"/>
        </w:numPr>
        <w:tabs>
          <w:tab w:val="left" w:pos="227"/>
          <w:tab w:val="left" w:pos="2835"/>
          <w:tab w:val="left" w:pos="5160"/>
          <w:tab w:val="right" w:pos="9800"/>
        </w:tabs>
        <w:spacing w:after="60" w:line="360" w:lineRule="auto"/>
        <w:jc w:val="both"/>
        <w:rPr>
          <w:rFonts w:ascii="Arial" w:hAnsi="Arial" w:cs="Arial"/>
          <w:sz w:val="22"/>
          <w:szCs w:val="22"/>
        </w:rPr>
      </w:pPr>
      <w:r w:rsidRPr="00831D28">
        <w:rPr>
          <w:rFonts w:ascii="Arial" w:hAnsi="Arial" w:cs="Arial"/>
          <w:sz w:val="22"/>
          <w:szCs w:val="22"/>
        </w:rPr>
        <w:t>Die Haftung gilt auch für die Mitarbeiter und sonstigen Vertragspartner des Auftragnehmers.</w:t>
      </w:r>
    </w:p>
    <w:p w14:paraId="068A2908" w14:textId="3F946D62" w:rsidR="00C643B7" w:rsidRDefault="00C643B7" w:rsidP="00690793">
      <w:pPr>
        <w:pStyle w:val="EinfAbs"/>
        <w:numPr>
          <w:ilvl w:val="0"/>
          <w:numId w:val="9"/>
        </w:numPr>
        <w:tabs>
          <w:tab w:val="left" w:pos="227"/>
          <w:tab w:val="left" w:pos="2835"/>
          <w:tab w:val="left" w:pos="5160"/>
          <w:tab w:val="right" w:pos="9800"/>
        </w:tabs>
        <w:spacing w:after="60" w:line="360" w:lineRule="auto"/>
        <w:ind w:left="714" w:hanging="357"/>
        <w:jc w:val="both"/>
        <w:rPr>
          <w:rFonts w:ascii="Arial" w:hAnsi="Arial" w:cs="Arial"/>
          <w:sz w:val="22"/>
          <w:szCs w:val="22"/>
        </w:rPr>
      </w:pPr>
      <w:r w:rsidRPr="00831D28">
        <w:rPr>
          <w:rFonts w:ascii="Arial" w:hAnsi="Arial" w:cs="Arial"/>
          <w:sz w:val="22"/>
          <w:szCs w:val="22"/>
        </w:rPr>
        <w:t>Für den Verlust von Daten und Programmen und deren Wiederherstellung haftet der Auftragnehmer nur in dem in Absatz 1 beschriebenen Umfang.</w:t>
      </w:r>
    </w:p>
    <w:p w14:paraId="3C350FB6" w14:textId="77777777" w:rsidR="00EB602F" w:rsidRPr="00831D28" w:rsidRDefault="00EB602F" w:rsidP="00EB602F">
      <w:pPr>
        <w:pStyle w:val="EinfAbs"/>
        <w:tabs>
          <w:tab w:val="left" w:pos="227"/>
          <w:tab w:val="left" w:pos="2835"/>
          <w:tab w:val="left" w:pos="5160"/>
          <w:tab w:val="right" w:pos="9800"/>
        </w:tabs>
        <w:spacing w:after="60" w:line="360" w:lineRule="auto"/>
        <w:ind w:left="714"/>
        <w:jc w:val="both"/>
        <w:rPr>
          <w:rFonts w:ascii="Arial" w:hAnsi="Arial" w:cs="Arial"/>
          <w:sz w:val="22"/>
          <w:szCs w:val="22"/>
        </w:rPr>
      </w:pPr>
    </w:p>
    <w:p w14:paraId="5AB0DDEE" w14:textId="5A925941" w:rsidR="00C643B7" w:rsidRPr="00831D28" w:rsidRDefault="00C643B7" w:rsidP="00690793">
      <w:pPr>
        <w:pStyle w:val="EinfAbs"/>
        <w:tabs>
          <w:tab w:val="left" w:pos="227"/>
          <w:tab w:val="left" w:pos="2835"/>
          <w:tab w:val="left" w:pos="5160"/>
          <w:tab w:val="right" w:pos="9800"/>
        </w:tabs>
        <w:spacing w:after="60" w:line="360" w:lineRule="auto"/>
        <w:rPr>
          <w:rFonts w:ascii="Arial" w:hAnsi="Arial" w:cs="Arial"/>
          <w:sz w:val="22"/>
          <w:szCs w:val="22"/>
        </w:rPr>
      </w:pPr>
      <w:r w:rsidRPr="00831D28">
        <w:rPr>
          <w:rFonts w:ascii="Arial" w:hAnsi="Arial" w:cs="Arial"/>
          <w:b/>
          <w:bCs/>
          <w:sz w:val="22"/>
          <w:szCs w:val="22"/>
        </w:rPr>
        <w:t>§ 1</w:t>
      </w:r>
      <w:r w:rsidR="00691C4C">
        <w:rPr>
          <w:rFonts w:ascii="Arial" w:hAnsi="Arial" w:cs="Arial"/>
          <w:b/>
          <w:bCs/>
          <w:sz w:val="22"/>
          <w:szCs w:val="22"/>
        </w:rPr>
        <w:t>2</w:t>
      </w:r>
      <w:r w:rsidRPr="00831D28">
        <w:rPr>
          <w:rFonts w:ascii="Arial" w:hAnsi="Arial" w:cs="Arial"/>
          <w:b/>
          <w:bCs/>
          <w:sz w:val="22"/>
          <w:szCs w:val="22"/>
        </w:rPr>
        <w:t xml:space="preserve"> Nebenabreden</w:t>
      </w:r>
    </w:p>
    <w:p w14:paraId="56B5A7F2" w14:textId="25460B86" w:rsidR="00A64794" w:rsidRPr="00831D28" w:rsidRDefault="00C643B7" w:rsidP="00690793">
      <w:pPr>
        <w:pStyle w:val="EinfAbs"/>
        <w:tabs>
          <w:tab w:val="left" w:pos="227"/>
          <w:tab w:val="left" w:pos="2835"/>
          <w:tab w:val="left" w:pos="5160"/>
          <w:tab w:val="right" w:pos="9800"/>
        </w:tabs>
        <w:spacing w:after="60" w:line="360" w:lineRule="auto"/>
        <w:jc w:val="both"/>
        <w:rPr>
          <w:rFonts w:ascii="Arial" w:hAnsi="Arial" w:cs="Arial"/>
          <w:sz w:val="22"/>
          <w:szCs w:val="22"/>
        </w:rPr>
      </w:pPr>
      <w:r w:rsidRPr="00831D28">
        <w:rPr>
          <w:rFonts w:ascii="Arial" w:hAnsi="Arial" w:cs="Arial"/>
          <w:sz w:val="22"/>
          <w:szCs w:val="22"/>
        </w:rPr>
        <w:t xml:space="preserve">Nebenabreden oder Ergänzungen und Änderungen dieses Vertrags bedürfen der Schriftform. Mündliche Abmachungen bedürfen zu ihrer Wirksamkeit der Schriftform. Dies gilt auch für die Abbedingung der Schriftform. </w:t>
      </w:r>
    </w:p>
    <w:p w14:paraId="0B34DD0A" w14:textId="06107572" w:rsidR="0006096F" w:rsidRPr="00831D28" w:rsidRDefault="0006096F" w:rsidP="001B11D8">
      <w:pPr>
        <w:pStyle w:val="EinfAbs"/>
        <w:tabs>
          <w:tab w:val="left" w:pos="227"/>
          <w:tab w:val="left" w:pos="2835"/>
          <w:tab w:val="left" w:pos="5160"/>
          <w:tab w:val="right" w:pos="9800"/>
        </w:tabs>
        <w:spacing w:after="60" w:line="240" w:lineRule="auto"/>
        <w:rPr>
          <w:rFonts w:ascii="Arial" w:hAnsi="Arial" w:cs="Arial"/>
          <w:sz w:val="22"/>
          <w:szCs w:val="22"/>
        </w:rPr>
      </w:pPr>
    </w:p>
    <w:p w14:paraId="4B01A61A" w14:textId="32129DF1" w:rsidR="0006096F" w:rsidRPr="00831D28" w:rsidRDefault="0006096F" w:rsidP="00690793">
      <w:pPr>
        <w:pStyle w:val="EinfAbs"/>
        <w:tabs>
          <w:tab w:val="left" w:pos="227"/>
          <w:tab w:val="left" w:pos="2835"/>
          <w:tab w:val="left" w:pos="5160"/>
          <w:tab w:val="right" w:pos="9800"/>
        </w:tabs>
        <w:spacing w:after="60" w:line="360" w:lineRule="auto"/>
        <w:rPr>
          <w:rFonts w:ascii="Arial" w:hAnsi="Arial" w:cs="Arial"/>
          <w:sz w:val="22"/>
          <w:szCs w:val="22"/>
        </w:rPr>
      </w:pPr>
      <w:r w:rsidRPr="00831D28">
        <w:rPr>
          <w:rFonts w:ascii="Arial" w:hAnsi="Arial" w:cs="Arial"/>
          <w:b/>
          <w:bCs/>
          <w:sz w:val="22"/>
          <w:szCs w:val="22"/>
        </w:rPr>
        <w:t>§ 1</w:t>
      </w:r>
      <w:r w:rsidR="00DE51E6">
        <w:rPr>
          <w:rFonts w:ascii="Arial" w:hAnsi="Arial" w:cs="Arial"/>
          <w:b/>
          <w:bCs/>
          <w:sz w:val="22"/>
          <w:szCs w:val="22"/>
        </w:rPr>
        <w:t>3</w:t>
      </w:r>
      <w:r w:rsidRPr="00831D28">
        <w:rPr>
          <w:rFonts w:ascii="Arial" w:hAnsi="Arial" w:cs="Arial"/>
          <w:b/>
          <w:bCs/>
          <w:sz w:val="22"/>
          <w:szCs w:val="22"/>
        </w:rPr>
        <w:t xml:space="preserve"> Verschwiegenheit und Datenschutz</w:t>
      </w:r>
    </w:p>
    <w:p w14:paraId="01BE7733" w14:textId="77777777" w:rsidR="00412658" w:rsidRPr="00831D28" w:rsidRDefault="0006096F" w:rsidP="00690793">
      <w:pPr>
        <w:pStyle w:val="EinfAbs"/>
        <w:numPr>
          <w:ilvl w:val="0"/>
          <w:numId w:val="10"/>
        </w:numPr>
        <w:tabs>
          <w:tab w:val="left" w:pos="227"/>
          <w:tab w:val="left" w:pos="2835"/>
          <w:tab w:val="left" w:pos="5160"/>
          <w:tab w:val="right" w:pos="9800"/>
        </w:tabs>
        <w:spacing w:after="60" w:line="360" w:lineRule="auto"/>
        <w:jc w:val="both"/>
        <w:rPr>
          <w:rFonts w:ascii="Arial" w:hAnsi="Arial" w:cs="Arial"/>
          <w:sz w:val="22"/>
          <w:szCs w:val="22"/>
        </w:rPr>
      </w:pPr>
      <w:r w:rsidRPr="00831D28">
        <w:rPr>
          <w:rFonts w:ascii="Arial" w:hAnsi="Arial" w:cs="Arial"/>
          <w:sz w:val="22"/>
          <w:szCs w:val="22"/>
        </w:rPr>
        <w:t>Die Vertragsparteien haben alle vertraulichen Informationen, die eine Vertragspartei von der anderen Vertragspartei erhält, vertraulich zu behandeln und ausschließlich zum Zweck der Leistungserbringung zu benutzen. Die Vertragsparteien schützen vertrauliche Informationen vor unbefugtem Zugriff und behandeln diese mit der gleichen Sorgfalt, die sie bei ihren eigenen, gleichermaßen vertraulichen Informationen anwenden, mindestens jedoch die Sorgfalt eines ordentlichen Kaufmanns. Eine Weitergabe der vertraulichen Informationen durch eine Vertragspartei an andere Dritte, insbesondere verbundene Unternehmen oder Lizenznehmer ist nur nach vorheriger, schriftlicher ausdrücklicher Zustimmung der anderen Vertragspartei zulässig.</w:t>
      </w:r>
    </w:p>
    <w:p w14:paraId="40763B5B" w14:textId="78B98F61" w:rsidR="0006096F" w:rsidRPr="00831D28" w:rsidRDefault="0006096F" w:rsidP="00690793">
      <w:pPr>
        <w:pStyle w:val="EinfAbs"/>
        <w:numPr>
          <w:ilvl w:val="0"/>
          <w:numId w:val="10"/>
        </w:numPr>
        <w:tabs>
          <w:tab w:val="left" w:pos="227"/>
          <w:tab w:val="left" w:pos="2835"/>
          <w:tab w:val="left" w:pos="5160"/>
          <w:tab w:val="right" w:pos="9800"/>
        </w:tabs>
        <w:spacing w:after="60" w:line="360" w:lineRule="auto"/>
        <w:jc w:val="both"/>
        <w:rPr>
          <w:rFonts w:ascii="Arial" w:hAnsi="Arial" w:cs="Arial"/>
          <w:sz w:val="22"/>
          <w:szCs w:val="22"/>
        </w:rPr>
      </w:pPr>
      <w:r w:rsidRPr="00831D28">
        <w:rPr>
          <w:rFonts w:ascii="Arial" w:hAnsi="Arial" w:cs="Arial"/>
          <w:sz w:val="22"/>
          <w:szCs w:val="22"/>
        </w:rPr>
        <w:t xml:space="preserve">Der Auftragnehmer stellt sicher, dass alle datenschutzrechtlichen Bestimmungen Beachtung finden. </w:t>
      </w:r>
    </w:p>
    <w:p w14:paraId="12FAD4C7" w14:textId="3BC19229" w:rsidR="0006096F" w:rsidRPr="00831D28" w:rsidRDefault="0006096F" w:rsidP="001B11D8">
      <w:pPr>
        <w:pStyle w:val="EinfAbs"/>
        <w:tabs>
          <w:tab w:val="left" w:pos="227"/>
          <w:tab w:val="left" w:pos="2835"/>
          <w:tab w:val="left" w:pos="5160"/>
          <w:tab w:val="right" w:pos="9800"/>
        </w:tabs>
        <w:spacing w:after="60" w:line="240" w:lineRule="auto"/>
        <w:rPr>
          <w:rFonts w:ascii="Arial" w:hAnsi="Arial" w:cs="Arial"/>
          <w:sz w:val="22"/>
          <w:szCs w:val="22"/>
        </w:rPr>
      </w:pPr>
    </w:p>
    <w:p w14:paraId="7A7694A0" w14:textId="730FE2BF" w:rsidR="00412658" w:rsidRPr="00831D28" w:rsidRDefault="00412658" w:rsidP="00690793">
      <w:pPr>
        <w:pStyle w:val="EinfAbs"/>
        <w:tabs>
          <w:tab w:val="left" w:pos="227"/>
          <w:tab w:val="left" w:pos="2835"/>
          <w:tab w:val="left" w:pos="5160"/>
          <w:tab w:val="right" w:pos="9800"/>
        </w:tabs>
        <w:spacing w:after="60" w:line="360" w:lineRule="auto"/>
        <w:rPr>
          <w:rFonts w:ascii="Arial" w:hAnsi="Arial" w:cs="Arial"/>
          <w:sz w:val="22"/>
          <w:szCs w:val="22"/>
        </w:rPr>
      </w:pPr>
      <w:r w:rsidRPr="00831D28">
        <w:rPr>
          <w:rFonts w:ascii="Arial" w:hAnsi="Arial" w:cs="Arial"/>
          <w:b/>
          <w:bCs/>
          <w:sz w:val="22"/>
          <w:szCs w:val="22"/>
        </w:rPr>
        <w:t>§ 1</w:t>
      </w:r>
      <w:r w:rsidR="00DE51E6">
        <w:rPr>
          <w:rFonts w:ascii="Arial" w:hAnsi="Arial" w:cs="Arial"/>
          <w:b/>
          <w:bCs/>
          <w:sz w:val="22"/>
          <w:szCs w:val="22"/>
        </w:rPr>
        <w:t>4</w:t>
      </w:r>
      <w:r w:rsidRPr="00831D28">
        <w:rPr>
          <w:rFonts w:ascii="Arial" w:hAnsi="Arial" w:cs="Arial"/>
          <w:b/>
          <w:bCs/>
          <w:sz w:val="22"/>
          <w:szCs w:val="22"/>
        </w:rPr>
        <w:t xml:space="preserve"> Aufrechnung, Zurückbehaltungsrecht</w:t>
      </w:r>
    </w:p>
    <w:p w14:paraId="3230B5A3" w14:textId="77777777" w:rsidR="00412658" w:rsidRPr="00831D28" w:rsidRDefault="00412658" w:rsidP="00690793">
      <w:pPr>
        <w:pStyle w:val="EinfAbs"/>
        <w:tabs>
          <w:tab w:val="left" w:pos="227"/>
          <w:tab w:val="left" w:pos="2835"/>
          <w:tab w:val="left" w:pos="5160"/>
          <w:tab w:val="right" w:pos="9800"/>
        </w:tabs>
        <w:spacing w:after="60" w:line="360" w:lineRule="auto"/>
        <w:jc w:val="both"/>
        <w:rPr>
          <w:rFonts w:ascii="Arial" w:hAnsi="Arial" w:cs="Arial"/>
          <w:sz w:val="22"/>
          <w:szCs w:val="22"/>
        </w:rPr>
      </w:pPr>
      <w:r w:rsidRPr="00831D28">
        <w:rPr>
          <w:rFonts w:ascii="Arial" w:hAnsi="Arial" w:cs="Arial"/>
          <w:sz w:val="22"/>
          <w:szCs w:val="22"/>
        </w:rPr>
        <w:t>Gegen Ansprüche des Auftraggebers kann der Auftragnehmer nur mit einer unbestrittenen oder rechtskräftig festgestellten Gegenforderung aufrechnen. Zur Geltendmachung von Zurückbehaltungsrechten ist der Auftragnehmer nur aufgrund von Gegenansprüchen aus dem gleichen Vertragsverhältnis berechtigt.</w:t>
      </w:r>
    </w:p>
    <w:p w14:paraId="11B4FD44" w14:textId="77777777" w:rsidR="00412658" w:rsidRPr="00831D28" w:rsidRDefault="00412658" w:rsidP="001B11D8">
      <w:pPr>
        <w:pStyle w:val="EinfAbs"/>
        <w:tabs>
          <w:tab w:val="left" w:pos="227"/>
          <w:tab w:val="left" w:pos="2835"/>
          <w:tab w:val="left" w:pos="5160"/>
          <w:tab w:val="right" w:pos="9800"/>
        </w:tabs>
        <w:spacing w:after="60" w:line="240" w:lineRule="auto"/>
        <w:rPr>
          <w:rFonts w:ascii="Arial" w:hAnsi="Arial" w:cs="Arial"/>
          <w:sz w:val="22"/>
          <w:szCs w:val="22"/>
        </w:rPr>
      </w:pPr>
    </w:p>
    <w:p w14:paraId="24C0A59D" w14:textId="54209F31" w:rsidR="00412658" w:rsidRPr="00831D28" w:rsidRDefault="00412658" w:rsidP="00690793">
      <w:pPr>
        <w:pStyle w:val="EinfAbs"/>
        <w:tabs>
          <w:tab w:val="left" w:pos="227"/>
          <w:tab w:val="left" w:pos="2835"/>
          <w:tab w:val="left" w:pos="5160"/>
          <w:tab w:val="right" w:pos="9800"/>
        </w:tabs>
        <w:spacing w:after="60" w:line="360" w:lineRule="auto"/>
        <w:rPr>
          <w:rFonts w:ascii="Arial" w:hAnsi="Arial" w:cs="Arial"/>
          <w:sz w:val="22"/>
          <w:szCs w:val="22"/>
        </w:rPr>
      </w:pPr>
      <w:r w:rsidRPr="00831D28">
        <w:rPr>
          <w:rFonts w:ascii="Arial" w:hAnsi="Arial" w:cs="Arial"/>
          <w:b/>
          <w:bCs/>
          <w:sz w:val="22"/>
          <w:szCs w:val="22"/>
        </w:rPr>
        <w:t>§ 1</w:t>
      </w:r>
      <w:r w:rsidR="00DE51E6">
        <w:rPr>
          <w:rFonts w:ascii="Arial" w:hAnsi="Arial" w:cs="Arial"/>
          <w:b/>
          <w:bCs/>
          <w:sz w:val="22"/>
          <w:szCs w:val="22"/>
        </w:rPr>
        <w:t>5</w:t>
      </w:r>
      <w:r w:rsidRPr="00831D28">
        <w:rPr>
          <w:rFonts w:ascii="Arial" w:hAnsi="Arial" w:cs="Arial"/>
          <w:b/>
          <w:bCs/>
          <w:sz w:val="22"/>
          <w:szCs w:val="22"/>
        </w:rPr>
        <w:t xml:space="preserve"> Schlussbestimmungen</w:t>
      </w:r>
    </w:p>
    <w:p w14:paraId="217C52C8" w14:textId="77777777" w:rsidR="00412658" w:rsidRPr="00831D28" w:rsidRDefault="00412658" w:rsidP="00690793">
      <w:pPr>
        <w:pStyle w:val="EinfAbs"/>
        <w:numPr>
          <w:ilvl w:val="0"/>
          <w:numId w:val="11"/>
        </w:numPr>
        <w:tabs>
          <w:tab w:val="left" w:pos="227"/>
          <w:tab w:val="left" w:pos="2835"/>
          <w:tab w:val="left" w:pos="5160"/>
          <w:tab w:val="right" w:pos="9800"/>
        </w:tabs>
        <w:spacing w:after="60" w:line="360" w:lineRule="auto"/>
        <w:jc w:val="both"/>
        <w:rPr>
          <w:rFonts w:ascii="Arial" w:hAnsi="Arial" w:cs="Arial"/>
        </w:rPr>
      </w:pPr>
      <w:r w:rsidRPr="00831D28">
        <w:rPr>
          <w:rFonts w:ascii="Arial" w:hAnsi="Arial" w:cs="Arial"/>
          <w:sz w:val="22"/>
          <w:szCs w:val="22"/>
        </w:rPr>
        <w:t xml:space="preserve">Die Vertragsparteien sind sich einig, dass durch diesen Vertrag kein Dienstverhältnis im Sinne des Arbeits-, Versicherungs- und Steuerrechts begründet wird. Es werden daher keine Sozialleistungen gewährt. Der Auftragnehmer ist verpflichtet, seine steuerrechtlichen Verpflichtungen selbstständig zu erfüllen. Dies ist bei der Kalkulation </w:t>
      </w:r>
      <w:r w:rsidRPr="00831D28">
        <w:rPr>
          <w:rFonts w:ascii="Arial" w:hAnsi="Arial" w:cs="Arial"/>
          <w:sz w:val="22"/>
          <w:szCs w:val="22"/>
        </w:rPr>
        <w:lastRenderedPageBreak/>
        <w:t>des Honorars berücksichtigt. Der Auftragnehmer ist nicht in die Betriebsorganisation des Auftraggebers eingegliedert. Er ist berechtigt, auch für andere Auftraggeber tätig zu werden. Das Auftreten am Markt zur Akquirierung anderer Auftraggeber ist dem Auftragnehmer ohne Einschränkungen möglich.</w:t>
      </w:r>
    </w:p>
    <w:p w14:paraId="43E0E6FC" w14:textId="4E2587F2" w:rsidR="00D86E6A" w:rsidRDefault="00412658" w:rsidP="00D86E6A">
      <w:pPr>
        <w:pStyle w:val="EinfAbs"/>
        <w:numPr>
          <w:ilvl w:val="0"/>
          <w:numId w:val="11"/>
        </w:numPr>
        <w:tabs>
          <w:tab w:val="left" w:pos="227"/>
          <w:tab w:val="left" w:pos="2835"/>
          <w:tab w:val="left" w:pos="5160"/>
          <w:tab w:val="right" w:pos="9800"/>
        </w:tabs>
        <w:spacing w:after="60" w:line="360" w:lineRule="auto"/>
        <w:jc w:val="both"/>
        <w:rPr>
          <w:rFonts w:ascii="Arial" w:hAnsi="Arial" w:cs="Arial"/>
        </w:rPr>
      </w:pPr>
      <w:r w:rsidRPr="00831D28">
        <w:rPr>
          <w:rFonts w:ascii="Arial" w:hAnsi="Arial" w:cs="Arial"/>
          <w:sz w:val="22"/>
          <w:szCs w:val="22"/>
        </w:rPr>
        <w:t>Sollten einzelne Bestimmungen dieses Vertrags ganz oder teilweise unwirksam, nichtig oder undurchführbar sein oder werden, so wird die Wirksamkeit der übrigen Bestimmungen davon nicht berührt. Die Parteien verpflichten sich, unwirksame oder nichtige Bestimmungen durch neue Bestimmungen zu ersetzen, die dem in den unwirksamen oder nichtigen Bestimmungen enthaltenen wirtschaftlichen Regelungsgehalt in rechtlich zulässiger Weise gerecht werden. Entsprechendes gilt, wenn sich in dem Vertrag eine Lücke herausstellen sollte.</w:t>
      </w:r>
    </w:p>
    <w:p w14:paraId="09E21EAE" w14:textId="77777777" w:rsidR="00D86E6A" w:rsidRPr="00D86E6A" w:rsidRDefault="00D86E6A" w:rsidP="00D86E6A">
      <w:pPr>
        <w:pStyle w:val="EinfAbs"/>
        <w:tabs>
          <w:tab w:val="left" w:pos="227"/>
          <w:tab w:val="left" w:pos="2835"/>
          <w:tab w:val="left" w:pos="5160"/>
          <w:tab w:val="right" w:pos="9800"/>
        </w:tabs>
        <w:spacing w:after="60" w:line="360" w:lineRule="auto"/>
        <w:jc w:val="both"/>
        <w:rPr>
          <w:rFonts w:ascii="Arial" w:hAnsi="Arial" w:cs="Arial"/>
        </w:rPr>
      </w:pPr>
    </w:p>
    <w:p w14:paraId="43492D93" w14:textId="77777777" w:rsidR="00CD7E8B" w:rsidRPr="00831D28" w:rsidRDefault="00CD7E8B" w:rsidP="00CD7E8B">
      <w:pPr>
        <w:pStyle w:val="EinfAbs"/>
        <w:tabs>
          <w:tab w:val="left" w:pos="227"/>
          <w:tab w:val="left" w:pos="2835"/>
          <w:tab w:val="left" w:pos="5160"/>
          <w:tab w:val="right" w:pos="9800"/>
        </w:tabs>
        <w:spacing w:after="60" w:line="360" w:lineRule="auto"/>
        <w:jc w:val="both"/>
        <w:rPr>
          <w:rFonts w:ascii="Arial" w:hAnsi="Arial" w:cs="Arial"/>
        </w:rPr>
      </w:pPr>
    </w:p>
    <w:p w14:paraId="13294688" w14:textId="2BCB6498" w:rsidR="00412658" w:rsidRDefault="00412658" w:rsidP="00690793">
      <w:pPr>
        <w:pStyle w:val="EinfAbs"/>
        <w:tabs>
          <w:tab w:val="left" w:pos="227"/>
          <w:tab w:val="left" w:pos="2835"/>
          <w:tab w:val="left" w:pos="5160"/>
          <w:tab w:val="right" w:pos="9800"/>
        </w:tabs>
        <w:spacing w:after="60" w:line="360" w:lineRule="auto"/>
        <w:jc w:val="both"/>
        <w:rPr>
          <w:rFonts w:ascii="Arial" w:hAnsi="Arial" w:cs="Arial"/>
          <w:sz w:val="22"/>
          <w:szCs w:val="22"/>
        </w:rPr>
      </w:pPr>
    </w:p>
    <w:p w14:paraId="34DEDA29" w14:textId="6464208C" w:rsidR="003E5557" w:rsidRDefault="003E5557" w:rsidP="00690793">
      <w:pPr>
        <w:pStyle w:val="EinfAbs"/>
        <w:tabs>
          <w:tab w:val="left" w:pos="227"/>
          <w:tab w:val="left" w:pos="2835"/>
          <w:tab w:val="left" w:pos="5160"/>
          <w:tab w:val="right" w:pos="9800"/>
        </w:tabs>
        <w:spacing w:after="60" w:line="360" w:lineRule="auto"/>
        <w:jc w:val="both"/>
        <w:rPr>
          <w:rFonts w:ascii="Arial" w:hAnsi="Arial" w:cs="Arial"/>
          <w:sz w:val="22"/>
          <w:szCs w:val="22"/>
        </w:rPr>
      </w:pPr>
    </w:p>
    <w:p w14:paraId="704189E7" w14:textId="77777777" w:rsidR="003E5557" w:rsidRPr="00831D28" w:rsidRDefault="003E5557" w:rsidP="00690793">
      <w:pPr>
        <w:pStyle w:val="EinfAbs"/>
        <w:tabs>
          <w:tab w:val="left" w:pos="227"/>
          <w:tab w:val="left" w:pos="2835"/>
          <w:tab w:val="left" w:pos="5160"/>
          <w:tab w:val="right" w:pos="9800"/>
        </w:tabs>
        <w:spacing w:after="60" w:line="360" w:lineRule="auto"/>
        <w:jc w:val="both"/>
        <w:rPr>
          <w:rFonts w:ascii="Arial" w:hAnsi="Arial" w:cs="Arial"/>
          <w:sz w:val="22"/>
          <w:szCs w:val="22"/>
        </w:rPr>
      </w:pPr>
    </w:p>
    <w:p w14:paraId="1E353EC8" w14:textId="235BE68E" w:rsidR="00412658" w:rsidRPr="00B21DE3" w:rsidRDefault="00412658" w:rsidP="00690793">
      <w:pPr>
        <w:pStyle w:val="EinfAbs"/>
        <w:tabs>
          <w:tab w:val="left" w:pos="227"/>
          <w:tab w:val="left" w:pos="2835"/>
          <w:tab w:val="left" w:pos="5160"/>
          <w:tab w:val="right" w:pos="9800"/>
        </w:tabs>
        <w:spacing w:after="60" w:line="360" w:lineRule="auto"/>
        <w:jc w:val="both"/>
        <w:rPr>
          <w:rFonts w:ascii="Arial" w:hAnsi="Arial" w:cs="Arial"/>
          <w:sz w:val="22"/>
          <w:szCs w:val="22"/>
        </w:rPr>
      </w:pPr>
      <w:r w:rsidRPr="00B21DE3">
        <w:rPr>
          <w:rFonts w:ascii="Arial" w:hAnsi="Arial" w:cs="Arial"/>
          <w:sz w:val="22"/>
          <w:szCs w:val="22"/>
        </w:rPr>
        <w:t>Berlin, den ……………………………</w:t>
      </w:r>
      <w:r w:rsidRPr="00B21DE3">
        <w:rPr>
          <w:rFonts w:ascii="Arial" w:hAnsi="Arial" w:cs="Arial"/>
          <w:sz w:val="22"/>
          <w:szCs w:val="22"/>
        </w:rPr>
        <w:tab/>
      </w:r>
      <w:r w:rsidR="00495315" w:rsidRPr="00B21DE3">
        <w:rPr>
          <w:rFonts w:ascii="Arial" w:hAnsi="Arial" w:cs="Arial"/>
          <w:sz w:val="22"/>
          <w:szCs w:val="22"/>
        </w:rPr>
        <w:t>XXX</w:t>
      </w:r>
      <w:r w:rsidRPr="00B21DE3">
        <w:rPr>
          <w:rFonts w:ascii="Arial" w:hAnsi="Arial" w:cs="Arial"/>
          <w:sz w:val="22"/>
          <w:szCs w:val="22"/>
        </w:rPr>
        <w:t>, den</w:t>
      </w:r>
      <w:r w:rsidR="00831D28" w:rsidRPr="00B21DE3">
        <w:rPr>
          <w:rFonts w:ascii="Arial" w:hAnsi="Arial" w:cs="Arial"/>
          <w:sz w:val="22"/>
          <w:szCs w:val="22"/>
        </w:rPr>
        <w:t xml:space="preserve"> ………………………… </w:t>
      </w:r>
    </w:p>
    <w:p w14:paraId="3DE9E3EA" w14:textId="063B9E16" w:rsidR="00831D28" w:rsidRPr="00B21DE3" w:rsidRDefault="00831D28" w:rsidP="00690793">
      <w:pPr>
        <w:pStyle w:val="EinfAbs"/>
        <w:tabs>
          <w:tab w:val="left" w:pos="227"/>
          <w:tab w:val="left" w:pos="2835"/>
          <w:tab w:val="left" w:pos="5160"/>
          <w:tab w:val="right" w:pos="9800"/>
        </w:tabs>
        <w:spacing w:after="60" w:line="360" w:lineRule="auto"/>
        <w:jc w:val="both"/>
        <w:rPr>
          <w:rFonts w:ascii="Arial" w:hAnsi="Arial" w:cs="Arial"/>
          <w:sz w:val="22"/>
          <w:szCs w:val="22"/>
        </w:rPr>
      </w:pPr>
    </w:p>
    <w:p w14:paraId="382C774D" w14:textId="77777777" w:rsidR="00831D28" w:rsidRPr="00B21DE3" w:rsidRDefault="00831D28" w:rsidP="00690793">
      <w:pPr>
        <w:pStyle w:val="EinfAbs"/>
        <w:tabs>
          <w:tab w:val="left" w:pos="227"/>
          <w:tab w:val="left" w:pos="2835"/>
          <w:tab w:val="left" w:pos="5160"/>
          <w:tab w:val="right" w:pos="9800"/>
        </w:tabs>
        <w:spacing w:after="60" w:line="360" w:lineRule="auto"/>
        <w:jc w:val="both"/>
        <w:rPr>
          <w:rFonts w:ascii="Arial" w:hAnsi="Arial" w:cs="Arial"/>
          <w:sz w:val="22"/>
          <w:szCs w:val="22"/>
        </w:rPr>
      </w:pPr>
    </w:p>
    <w:p w14:paraId="3E21384A" w14:textId="1B79474D" w:rsidR="00831D28" w:rsidRPr="00B21DE3" w:rsidRDefault="00831D28" w:rsidP="00690793">
      <w:pPr>
        <w:pStyle w:val="EinfAbs"/>
        <w:tabs>
          <w:tab w:val="left" w:pos="227"/>
          <w:tab w:val="left" w:pos="2835"/>
          <w:tab w:val="left" w:pos="5160"/>
          <w:tab w:val="right" w:pos="9800"/>
        </w:tabs>
        <w:spacing w:after="60" w:line="360" w:lineRule="auto"/>
        <w:jc w:val="both"/>
        <w:rPr>
          <w:rFonts w:ascii="Arial" w:hAnsi="Arial" w:cs="Arial"/>
          <w:sz w:val="22"/>
          <w:szCs w:val="22"/>
        </w:rPr>
      </w:pPr>
    </w:p>
    <w:p w14:paraId="16B11557" w14:textId="7E88EB49" w:rsidR="00831D28" w:rsidRPr="00B21DE3" w:rsidRDefault="00831D28" w:rsidP="00690793">
      <w:pPr>
        <w:pStyle w:val="EinfAbs"/>
        <w:tabs>
          <w:tab w:val="left" w:pos="227"/>
          <w:tab w:val="left" w:pos="2835"/>
          <w:tab w:val="left" w:pos="5160"/>
          <w:tab w:val="right" w:pos="9800"/>
        </w:tabs>
        <w:spacing w:after="60" w:line="360" w:lineRule="auto"/>
        <w:jc w:val="both"/>
        <w:rPr>
          <w:rFonts w:ascii="Arial" w:hAnsi="Arial" w:cs="Arial"/>
          <w:sz w:val="22"/>
          <w:szCs w:val="22"/>
        </w:rPr>
      </w:pPr>
      <w:r w:rsidRPr="00B21DE3">
        <w:rPr>
          <w:rFonts w:ascii="Arial" w:hAnsi="Arial" w:cs="Arial"/>
          <w:sz w:val="22"/>
          <w:szCs w:val="22"/>
        </w:rPr>
        <w:t>Christian Reuter</w:t>
      </w:r>
      <w:r w:rsidRPr="00B21DE3">
        <w:rPr>
          <w:rFonts w:ascii="Arial" w:hAnsi="Arial" w:cs="Arial"/>
          <w:sz w:val="22"/>
          <w:szCs w:val="22"/>
        </w:rPr>
        <w:tab/>
      </w:r>
      <w:r w:rsidRPr="00B21DE3">
        <w:rPr>
          <w:rFonts w:ascii="Arial" w:hAnsi="Arial" w:cs="Arial"/>
          <w:sz w:val="22"/>
          <w:szCs w:val="22"/>
        </w:rPr>
        <w:tab/>
      </w:r>
      <w:r w:rsidR="00495315" w:rsidRPr="00B21DE3">
        <w:rPr>
          <w:rFonts w:ascii="Arial" w:hAnsi="Arial" w:cs="Arial"/>
          <w:sz w:val="22"/>
          <w:szCs w:val="22"/>
        </w:rPr>
        <w:t>XXXX</w:t>
      </w:r>
    </w:p>
    <w:p w14:paraId="23E3EC32" w14:textId="6A1570F6" w:rsidR="00831D28" w:rsidRPr="00B21DE3" w:rsidRDefault="00831D28" w:rsidP="00690793">
      <w:pPr>
        <w:pStyle w:val="EinfAbs"/>
        <w:tabs>
          <w:tab w:val="left" w:pos="227"/>
          <w:tab w:val="left" w:pos="2835"/>
          <w:tab w:val="left" w:pos="5160"/>
          <w:tab w:val="right" w:pos="9800"/>
        </w:tabs>
        <w:spacing w:after="60" w:line="360" w:lineRule="auto"/>
        <w:jc w:val="both"/>
        <w:rPr>
          <w:rFonts w:ascii="Arial" w:hAnsi="Arial" w:cs="Arial"/>
          <w:sz w:val="22"/>
          <w:szCs w:val="22"/>
        </w:rPr>
      </w:pPr>
      <w:r w:rsidRPr="00B21DE3">
        <w:rPr>
          <w:rFonts w:ascii="Arial" w:hAnsi="Arial" w:cs="Arial"/>
          <w:sz w:val="22"/>
          <w:szCs w:val="22"/>
        </w:rPr>
        <w:t>Generalsekretär</w:t>
      </w:r>
      <w:r w:rsidRPr="00B21DE3">
        <w:rPr>
          <w:rFonts w:ascii="Arial" w:hAnsi="Arial" w:cs="Arial"/>
          <w:sz w:val="22"/>
          <w:szCs w:val="22"/>
        </w:rPr>
        <w:tab/>
      </w:r>
      <w:r w:rsidRPr="00B21DE3">
        <w:rPr>
          <w:rFonts w:ascii="Arial" w:hAnsi="Arial" w:cs="Arial"/>
          <w:sz w:val="22"/>
          <w:szCs w:val="22"/>
        </w:rPr>
        <w:tab/>
      </w:r>
      <w:r w:rsidR="00495315" w:rsidRPr="00B21DE3">
        <w:rPr>
          <w:rFonts w:ascii="Arial" w:hAnsi="Arial" w:cs="Arial"/>
          <w:sz w:val="22"/>
          <w:szCs w:val="22"/>
        </w:rPr>
        <w:t>XXXX</w:t>
      </w:r>
    </w:p>
    <w:p w14:paraId="49984212" w14:textId="3F8741F0" w:rsidR="00831D28" w:rsidRDefault="00831D28" w:rsidP="00690793">
      <w:pPr>
        <w:pStyle w:val="EinfAbs"/>
        <w:tabs>
          <w:tab w:val="left" w:pos="227"/>
          <w:tab w:val="left" w:pos="2835"/>
          <w:tab w:val="left" w:pos="5160"/>
          <w:tab w:val="right" w:pos="9800"/>
        </w:tabs>
        <w:spacing w:after="60" w:line="360" w:lineRule="auto"/>
        <w:jc w:val="both"/>
        <w:rPr>
          <w:rFonts w:ascii="Arial" w:hAnsi="Arial" w:cs="Arial"/>
          <w:sz w:val="22"/>
          <w:szCs w:val="22"/>
        </w:rPr>
      </w:pPr>
      <w:r w:rsidRPr="00B21DE3">
        <w:rPr>
          <w:rFonts w:ascii="Arial" w:hAnsi="Arial" w:cs="Arial"/>
          <w:sz w:val="22"/>
          <w:szCs w:val="22"/>
        </w:rPr>
        <w:t>Deutsches Rotes Kreuz</w:t>
      </w:r>
      <w:r w:rsidRPr="00B21DE3">
        <w:rPr>
          <w:rFonts w:ascii="Arial" w:hAnsi="Arial" w:cs="Arial"/>
          <w:sz w:val="22"/>
          <w:szCs w:val="22"/>
        </w:rPr>
        <w:tab/>
      </w:r>
      <w:r w:rsidRPr="00B21DE3">
        <w:rPr>
          <w:rFonts w:ascii="Arial" w:hAnsi="Arial" w:cs="Arial"/>
          <w:sz w:val="22"/>
          <w:szCs w:val="22"/>
        </w:rPr>
        <w:tab/>
      </w:r>
      <w:r w:rsidR="00495315" w:rsidRPr="00B21DE3">
        <w:rPr>
          <w:rFonts w:ascii="Arial" w:hAnsi="Arial" w:cs="Arial"/>
          <w:sz w:val="22"/>
          <w:szCs w:val="22"/>
        </w:rPr>
        <w:t>XXXX</w:t>
      </w:r>
    </w:p>
    <w:p w14:paraId="7539DB8A" w14:textId="77777777" w:rsidR="00831D28" w:rsidRPr="00831D28" w:rsidRDefault="00831D28" w:rsidP="00690793">
      <w:pPr>
        <w:pStyle w:val="EinfAbs"/>
        <w:tabs>
          <w:tab w:val="left" w:pos="227"/>
          <w:tab w:val="left" w:pos="2835"/>
          <w:tab w:val="left" w:pos="5160"/>
          <w:tab w:val="right" w:pos="9800"/>
        </w:tabs>
        <w:spacing w:after="60" w:line="360" w:lineRule="auto"/>
        <w:jc w:val="both"/>
        <w:rPr>
          <w:rFonts w:ascii="Arial" w:hAnsi="Arial" w:cs="Arial"/>
          <w:sz w:val="22"/>
          <w:szCs w:val="22"/>
        </w:rPr>
      </w:pPr>
    </w:p>
    <w:sectPr w:rsidR="00831D28" w:rsidRPr="00831D28">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E98A6" w14:textId="77777777" w:rsidR="001338AA" w:rsidRDefault="001338AA" w:rsidP="00832BB8">
      <w:pPr>
        <w:spacing w:after="0" w:line="240" w:lineRule="auto"/>
      </w:pPr>
      <w:r>
        <w:separator/>
      </w:r>
    </w:p>
  </w:endnote>
  <w:endnote w:type="continuationSeparator" w:id="0">
    <w:p w14:paraId="7542F552" w14:textId="77777777" w:rsidR="001338AA" w:rsidRDefault="001338AA" w:rsidP="00832BB8">
      <w:pPr>
        <w:spacing w:after="0" w:line="240" w:lineRule="auto"/>
      </w:pPr>
      <w:r>
        <w:continuationSeparator/>
      </w:r>
    </w:p>
  </w:endnote>
  <w:endnote w:type="continuationNotice" w:id="1">
    <w:p w14:paraId="7D8C7C89" w14:textId="77777777" w:rsidR="001338AA" w:rsidRDefault="001338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erriweather">
    <w:panose1 w:val="00000500000000000000"/>
    <w:charset w:val="00"/>
    <w:family w:val="auto"/>
    <w:pitch w:val="variable"/>
    <w:sig w:usb0="20000207" w:usb1="00000002" w:usb2="00000000" w:usb3="00000000" w:csb0="00000197"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5B533" w14:textId="77777777" w:rsidR="00832BB8" w:rsidRDefault="00832BB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E2B27" w14:textId="77777777" w:rsidR="00832BB8" w:rsidRDefault="00832BB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7506C" w14:textId="77777777" w:rsidR="00832BB8" w:rsidRDefault="00832BB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40154" w14:textId="77777777" w:rsidR="001338AA" w:rsidRDefault="001338AA" w:rsidP="00832BB8">
      <w:pPr>
        <w:spacing w:after="0" w:line="240" w:lineRule="auto"/>
      </w:pPr>
      <w:r>
        <w:separator/>
      </w:r>
    </w:p>
  </w:footnote>
  <w:footnote w:type="continuationSeparator" w:id="0">
    <w:p w14:paraId="3BE7BBE6" w14:textId="77777777" w:rsidR="001338AA" w:rsidRDefault="001338AA" w:rsidP="00832BB8">
      <w:pPr>
        <w:spacing w:after="0" w:line="240" w:lineRule="auto"/>
      </w:pPr>
      <w:r>
        <w:continuationSeparator/>
      </w:r>
    </w:p>
  </w:footnote>
  <w:footnote w:type="continuationNotice" w:id="1">
    <w:p w14:paraId="26447DFE" w14:textId="77777777" w:rsidR="001338AA" w:rsidRDefault="001338A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1B109" w14:textId="6E7C3540" w:rsidR="00832BB8" w:rsidRDefault="00000000">
    <w:pPr>
      <w:pStyle w:val="Kopfzeile"/>
    </w:pPr>
    <w:r>
      <w:rPr>
        <w:noProof/>
      </w:rPr>
      <w:pict w14:anchorId="0A8369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96704" o:spid="_x0000_s1026" type="#_x0000_t136" style="position:absolute;margin-left:0;margin-top:0;width:497.4pt;height:142.1pt;rotation:315;z-index:-251658239;mso-position-horizontal:center;mso-position-horizontal-relative:margin;mso-position-vertical:center;mso-position-vertical-relative:margin" o:allowincell="f" fillcolor="silver" stroked="f">
          <v:fill opacity=".5"/>
          <v:textpath style="font-family:&quot;Arial&quot;;font-size:1pt" string="MUST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186E5" w14:textId="30571664" w:rsidR="00832BB8" w:rsidRDefault="00000000">
    <w:pPr>
      <w:pStyle w:val="Kopfzeile"/>
    </w:pPr>
    <w:r>
      <w:rPr>
        <w:noProof/>
      </w:rPr>
      <w:pict w14:anchorId="33E341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96705" o:spid="_x0000_s1027" type="#_x0000_t136" style="position:absolute;margin-left:0;margin-top:0;width:497.4pt;height:142.1pt;rotation:315;z-index:-251658238;mso-position-horizontal:center;mso-position-horizontal-relative:margin;mso-position-vertical:center;mso-position-vertical-relative:margin" o:allowincell="f" fillcolor="silver" stroked="f">
          <v:fill opacity=".5"/>
          <v:textpath style="font-family:&quot;Arial&quot;;font-size:1pt" string="MUSTE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C95BE" w14:textId="617951D6" w:rsidR="00832BB8" w:rsidRDefault="00000000">
    <w:pPr>
      <w:pStyle w:val="Kopfzeile"/>
    </w:pPr>
    <w:r>
      <w:rPr>
        <w:noProof/>
      </w:rPr>
      <w:pict w14:anchorId="55EC33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96703" o:spid="_x0000_s1025" type="#_x0000_t136" style="position:absolute;margin-left:0;margin-top:0;width:497.4pt;height:142.1pt;rotation:315;z-index:-251658240;mso-position-horizontal:center;mso-position-horizontal-relative:margin;mso-position-vertical:center;mso-position-vertical-relative:margin" o:allowincell="f" fillcolor="silver" stroked="f">
          <v:fill opacity=".5"/>
          <v:textpath style="font-family:&quot;Arial&quot;;font-size:1pt" string="MUST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E7D3B"/>
    <w:multiLevelType w:val="hybridMultilevel"/>
    <w:tmpl w:val="A0D0CDE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D150C3C"/>
    <w:multiLevelType w:val="multilevel"/>
    <w:tmpl w:val="0C5200CE"/>
    <w:lvl w:ilvl="0">
      <w:start w:val="7"/>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 w15:restartNumberingAfterBreak="0">
    <w:nsid w:val="0DA23E0D"/>
    <w:multiLevelType w:val="multilevel"/>
    <w:tmpl w:val="7DDE4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E2D18D5"/>
    <w:multiLevelType w:val="multilevel"/>
    <w:tmpl w:val="CD442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2D7059A"/>
    <w:multiLevelType w:val="multilevel"/>
    <w:tmpl w:val="3716C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6FE476E"/>
    <w:multiLevelType w:val="multilevel"/>
    <w:tmpl w:val="FE0E2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83A254D"/>
    <w:multiLevelType w:val="multilevel"/>
    <w:tmpl w:val="6112510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B3E4E59"/>
    <w:multiLevelType w:val="multilevel"/>
    <w:tmpl w:val="FE2CACB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966CD0"/>
    <w:multiLevelType w:val="hybridMultilevel"/>
    <w:tmpl w:val="694870E8"/>
    <w:lvl w:ilvl="0" w:tplc="4C06D84A">
      <w:numFmt w:val="bullet"/>
      <w:lvlText w:val="–"/>
      <w:lvlJc w:val="left"/>
      <w:pPr>
        <w:ind w:left="1068" w:hanging="360"/>
      </w:pPr>
      <w:rPr>
        <w:rFonts w:ascii="Calibri" w:eastAsiaTheme="minorHAnsi" w:hAnsi="Calibri" w:cs="Calibri" w:hint="default"/>
        <w:color w:val="auto"/>
      </w:rPr>
    </w:lvl>
    <w:lvl w:ilvl="1" w:tplc="68C85C20">
      <w:start w:val="1"/>
      <w:numFmt w:val="decimal"/>
      <w:lvlText w:val="%2."/>
      <w:lvlJc w:val="left"/>
      <w:pPr>
        <w:ind w:left="2136" w:hanging="360"/>
      </w:pPr>
      <w:rPr>
        <w:rFonts w:hint="default"/>
      </w:rPr>
    </w:lvl>
    <w:lvl w:ilvl="2" w:tplc="0407001B" w:tentative="1">
      <w:start w:val="1"/>
      <w:numFmt w:val="lowerRoman"/>
      <w:lvlText w:val="%3."/>
      <w:lvlJc w:val="right"/>
      <w:pPr>
        <w:ind w:left="2856" w:hanging="180"/>
      </w:pPr>
    </w:lvl>
    <w:lvl w:ilvl="3" w:tplc="0407000F" w:tentative="1">
      <w:start w:val="1"/>
      <w:numFmt w:val="decimal"/>
      <w:lvlText w:val="%4."/>
      <w:lvlJc w:val="left"/>
      <w:pPr>
        <w:ind w:left="3576" w:hanging="360"/>
      </w:pPr>
    </w:lvl>
    <w:lvl w:ilvl="4" w:tplc="04070019" w:tentative="1">
      <w:start w:val="1"/>
      <w:numFmt w:val="lowerLetter"/>
      <w:lvlText w:val="%5."/>
      <w:lvlJc w:val="left"/>
      <w:pPr>
        <w:ind w:left="4296" w:hanging="360"/>
      </w:pPr>
    </w:lvl>
    <w:lvl w:ilvl="5" w:tplc="0407001B" w:tentative="1">
      <w:start w:val="1"/>
      <w:numFmt w:val="lowerRoman"/>
      <w:lvlText w:val="%6."/>
      <w:lvlJc w:val="right"/>
      <w:pPr>
        <w:ind w:left="5016" w:hanging="180"/>
      </w:pPr>
    </w:lvl>
    <w:lvl w:ilvl="6" w:tplc="0407000F" w:tentative="1">
      <w:start w:val="1"/>
      <w:numFmt w:val="decimal"/>
      <w:lvlText w:val="%7."/>
      <w:lvlJc w:val="left"/>
      <w:pPr>
        <w:ind w:left="5736" w:hanging="360"/>
      </w:pPr>
    </w:lvl>
    <w:lvl w:ilvl="7" w:tplc="04070019" w:tentative="1">
      <w:start w:val="1"/>
      <w:numFmt w:val="lowerLetter"/>
      <w:lvlText w:val="%8."/>
      <w:lvlJc w:val="left"/>
      <w:pPr>
        <w:ind w:left="6456" w:hanging="360"/>
      </w:pPr>
    </w:lvl>
    <w:lvl w:ilvl="8" w:tplc="0407001B" w:tentative="1">
      <w:start w:val="1"/>
      <w:numFmt w:val="lowerRoman"/>
      <w:lvlText w:val="%9."/>
      <w:lvlJc w:val="right"/>
      <w:pPr>
        <w:ind w:left="7176" w:hanging="180"/>
      </w:pPr>
    </w:lvl>
  </w:abstractNum>
  <w:abstractNum w:abstractNumId="9" w15:restartNumberingAfterBreak="0">
    <w:nsid w:val="1CD14262"/>
    <w:multiLevelType w:val="multilevel"/>
    <w:tmpl w:val="BF1400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5A7E00"/>
    <w:multiLevelType w:val="hybridMultilevel"/>
    <w:tmpl w:val="17C0A8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65B251C"/>
    <w:multiLevelType w:val="multilevel"/>
    <w:tmpl w:val="BCA0F30E"/>
    <w:lvl w:ilvl="0">
      <w:start w:val="2"/>
      <w:numFmt w:val="decimal"/>
      <w:lvlText w:val="%1."/>
      <w:lvlJc w:val="left"/>
      <w:pPr>
        <w:tabs>
          <w:tab w:val="num" w:pos="126"/>
        </w:tabs>
        <w:ind w:left="126" w:hanging="360"/>
      </w:pPr>
    </w:lvl>
    <w:lvl w:ilvl="1" w:tentative="1">
      <w:start w:val="1"/>
      <w:numFmt w:val="decimal"/>
      <w:lvlText w:val="%2."/>
      <w:lvlJc w:val="left"/>
      <w:pPr>
        <w:tabs>
          <w:tab w:val="num" w:pos="846"/>
        </w:tabs>
        <w:ind w:left="846" w:hanging="360"/>
      </w:pPr>
    </w:lvl>
    <w:lvl w:ilvl="2" w:tentative="1">
      <w:start w:val="1"/>
      <w:numFmt w:val="decimal"/>
      <w:lvlText w:val="%3."/>
      <w:lvlJc w:val="left"/>
      <w:pPr>
        <w:tabs>
          <w:tab w:val="num" w:pos="1566"/>
        </w:tabs>
        <w:ind w:left="1566" w:hanging="360"/>
      </w:pPr>
    </w:lvl>
    <w:lvl w:ilvl="3" w:tentative="1">
      <w:start w:val="1"/>
      <w:numFmt w:val="decimal"/>
      <w:lvlText w:val="%4."/>
      <w:lvlJc w:val="left"/>
      <w:pPr>
        <w:tabs>
          <w:tab w:val="num" w:pos="2286"/>
        </w:tabs>
        <w:ind w:left="2286" w:hanging="360"/>
      </w:pPr>
    </w:lvl>
    <w:lvl w:ilvl="4" w:tentative="1">
      <w:start w:val="1"/>
      <w:numFmt w:val="decimal"/>
      <w:lvlText w:val="%5."/>
      <w:lvlJc w:val="left"/>
      <w:pPr>
        <w:tabs>
          <w:tab w:val="num" w:pos="3006"/>
        </w:tabs>
        <w:ind w:left="3006" w:hanging="360"/>
      </w:pPr>
    </w:lvl>
    <w:lvl w:ilvl="5" w:tentative="1">
      <w:start w:val="1"/>
      <w:numFmt w:val="decimal"/>
      <w:lvlText w:val="%6."/>
      <w:lvlJc w:val="left"/>
      <w:pPr>
        <w:tabs>
          <w:tab w:val="num" w:pos="3726"/>
        </w:tabs>
        <w:ind w:left="3726" w:hanging="360"/>
      </w:pPr>
    </w:lvl>
    <w:lvl w:ilvl="6" w:tentative="1">
      <w:start w:val="1"/>
      <w:numFmt w:val="decimal"/>
      <w:lvlText w:val="%7."/>
      <w:lvlJc w:val="left"/>
      <w:pPr>
        <w:tabs>
          <w:tab w:val="num" w:pos="4446"/>
        </w:tabs>
        <w:ind w:left="4446" w:hanging="360"/>
      </w:pPr>
    </w:lvl>
    <w:lvl w:ilvl="7" w:tentative="1">
      <w:start w:val="1"/>
      <w:numFmt w:val="decimal"/>
      <w:lvlText w:val="%8."/>
      <w:lvlJc w:val="left"/>
      <w:pPr>
        <w:tabs>
          <w:tab w:val="num" w:pos="5166"/>
        </w:tabs>
        <w:ind w:left="5166" w:hanging="360"/>
      </w:pPr>
    </w:lvl>
    <w:lvl w:ilvl="8" w:tentative="1">
      <w:start w:val="1"/>
      <w:numFmt w:val="decimal"/>
      <w:lvlText w:val="%9."/>
      <w:lvlJc w:val="left"/>
      <w:pPr>
        <w:tabs>
          <w:tab w:val="num" w:pos="5886"/>
        </w:tabs>
        <w:ind w:left="5886" w:hanging="360"/>
      </w:pPr>
    </w:lvl>
  </w:abstractNum>
  <w:abstractNum w:abstractNumId="12" w15:restartNumberingAfterBreak="0">
    <w:nsid w:val="2ACB7356"/>
    <w:multiLevelType w:val="multilevel"/>
    <w:tmpl w:val="183C35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B296FEA"/>
    <w:multiLevelType w:val="hybridMultilevel"/>
    <w:tmpl w:val="855A34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D902002"/>
    <w:multiLevelType w:val="hybridMultilevel"/>
    <w:tmpl w:val="CCD6E094"/>
    <w:lvl w:ilvl="0" w:tplc="4AFAB200">
      <w:numFmt w:val="bullet"/>
      <w:lvlText w:val="-"/>
      <w:lvlJc w:val="left"/>
      <w:pPr>
        <w:ind w:left="644" w:hanging="360"/>
      </w:pPr>
      <w:rPr>
        <w:rFonts w:ascii="Merriweather" w:eastAsia="Times New Roman" w:hAnsi="Merriweather" w:cs="Times New Roman" w:hint="default"/>
        <w:color w:val="auto"/>
        <w:sz w:val="22"/>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5" w15:restartNumberingAfterBreak="0">
    <w:nsid w:val="30EF0BB8"/>
    <w:multiLevelType w:val="multilevel"/>
    <w:tmpl w:val="67907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2FC2846"/>
    <w:multiLevelType w:val="multilevel"/>
    <w:tmpl w:val="85A81B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F35AA4"/>
    <w:multiLevelType w:val="hybridMultilevel"/>
    <w:tmpl w:val="5EB0EF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94437EE"/>
    <w:multiLevelType w:val="multilevel"/>
    <w:tmpl w:val="A2B20D0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9873806"/>
    <w:multiLevelType w:val="hybridMultilevel"/>
    <w:tmpl w:val="D010AA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C055112"/>
    <w:multiLevelType w:val="multilevel"/>
    <w:tmpl w:val="B518F15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F07A3A"/>
    <w:multiLevelType w:val="hybridMultilevel"/>
    <w:tmpl w:val="CF381E00"/>
    <w:lvl w:ilvl="0" w:tplc="4C06D84A">
      <w:numFmt w:val="bullet"/>
      <w:lvlText w:val="–"/>
      <w:lvlJc w:val="left"/>
      <w:pPr>
        <w:ind w:left="58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D5F2EB4"/>
    <w:multiLevelType w:val="hybridMultilevel"/>
    <w:tmpl w:val="D010AA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04F50F9"/>
    <w:multiLevelType w:val="hybridMultilevel"/>
    <w:tmpl w:val="669C0D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3302F76"/>
    <w:multiLevelType w:val="multilevel"/>
    <w:tmpl w:val="D8D4D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3D7178C"/>
    <w:multiLevelType w:val="multilevel"/>
    <w:tmpl w:val="1B40E3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5BA77D1"/>
    <w:multiLevelType w:val="hybridMultilevel"/>
    <w:tmpl w:val="DB6AEE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68C0048"/>
    <w:multiLevelType w:val="hybridMultilevel"/>
    <w:tmpl w:val="9F6C7E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7AE71FC"/>
    <w:multiLevelType w:val="hybridMultilevel"/>
    <w:tmpl w:val="E382980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D345B45"/>
    <w:multiLevelType w:val="multilevel"/>
    <w:tmpl w:val="49825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E220B89"/>
    <w:multiLevelType w:val="multilevel"/>
    <w:tmpl w:val="066A7C2E"/>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imes New Roman" w:hAnsi="Arial" w:cs="Aria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E8B322E"/>
    <w:multiLevelType w:val="hybridMultilevel"/>
    <w:tmpl w:val="88629110"/>
    <w:lvl w:ilvl="0" w:tplc="4C06D84A">
      <w:numFmt w:val="bullet"/>
      <w:lvlText w:val="–"/>
      <w:lvlJc w:val="left"/>
      <w:pPr>
        <w:ind w:left="58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5651DEB"/>
    <w:multiLevelType w:val="multilevel"/>
    <w:tmpl w:val="F630494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15:restartNumberingAfterBreak="0">
    <w:nsid w:val="67B0194E"/>
    <w:multiLevelType w:val="hybridMultilevel"/>
    <w:tmpl w:val="C65677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9925AD1"/>
    <w:multiLevelType w:val="multilevel"/>
    <w:tmpl w:val="ECEA60CE"/>
    <w:lvl w:ilvl="0">
      <w:start w:val="1"/>
      <w:numFmt w:val="bullet"/>
      <w:lvlText w:val="o"/>
      <w:lvlJc w:val="left"/>
      <w:pPr>
        <w:tabs>
          <w:tab w:val="num" w:pos="1068"/>
        </w:tabs>
        <w:ind w:left="1068" w:hanging="360"/>
      </w:pPr>
      <w:rPr>
        <w:rFonts w:ascii="Courier New" w:hAnsi="Courier New" w:cs="Courier New" w:hint="default"/>
        <w:sz w:val="20"/>
      </w:rPr>
    </w:lvl>
    <w:lvl w:ilvl="1" w:tentative="1">
      <w:start w:val="1"/>
      <w:numFmt w:val="bullet"/>
      <w:lvlText w:val=""/>
      <w:lvlJc w:val="left"/>
      <w:pPr>
        <w:tabs>
          <w:tab w:val="num" w:pos="1788"/>
        </w:tabs>
        <w:ind w:left="1788" w:hanging="360"/>
      </w:pPr>
      <w:rPr>
        <w:rFonts w:ascii="Symbol" w:hAnsi="Symbol" w:hint="default"/>
        <w:sz w:val="20"/>
      </w:rPr>
    </w:lvl>
    <w:lvl w:ilvl="2" w:tentative="1">
      <w:start w:val="1"/>
      <w:numFmt w:val="bullet"/>
      <w:lvlText w:val=""/>
      <w:lvlJc w:val="left"/>
      <w:pPr>
        <w:tabs>
          <w:tab w:val="num" w:pos="2508"/>
        </w:tabs>
        <w:ind w:left="2508" w:hanging="360"/>
      </w:pPr>
      <w:rPr>
        <w:rFonts w:ascii="Symbol" w:hAnsi="Symbol" w:hint="default"/>
        <w:sz w:val="20"/>
      </w:rPr>
    </w:lvl>
    <w:lvl w:ilvl="3" w:tentative="1">
      <w:start w:val="1"/>
      <w:numFmt w:val="bullet"/>
      <w:lvlText w:val=""/>
      <w:lvlJc w:val="left"/>
      <w:pPr>
        <w:tabs>
          <w:tab w:val="num" w:pos="3228"/>
        </w:tabs>
        <w:ind w:left="3228" w:hanging="360"/>
      </w:pPr>
      <w:rPr>
        <w:rFonts w:ascii="Symbol" w:hAnsi="Symbol" w:hint="default"/>
        <w:sz w:val="20"/>
      </w:rPr>
    </w:lvl>
    <w:lvl w:ilvl="4" w:tentative="1">
      <w:start w:val="1"/>
      <w:numFmt w:val="bullet"/>
      <w:lvlText w:val=""/>
      <w:lvlJc w:val="left"/>
      <w:pPr>
        <w:tabs>
          <w:tab w:val="num" w:pos="3948"/>
        </w:tabs>
        <w:ind w:left="3948" w:hanging="360"/>
      </w:pPr>
      <w:rPr>
        <w:rFonts w:ascii="Symbol" w:hAnsi="Symbol" w:hint="default"/>
        <w:sz w:val="20"/>
      </w:rPr>
    </w:lvl>
    <w:lvl w:ilvl="5" w:tentative="1">
      <w:start w:val="1"/>
      <w:numFmt w:val="bullet"/>
      <w:lvlText w:val=""/>
      <w:lvlJc w:val="left"/>
      <w:pPr>
        <w:tabs>
          <w:tab w:val="num" w:pos="4668"/>
        </w:tabs>
        <w:ind w:left="4668" w:hanging="360"/>
      </w:pPr>
      <w:rPr>
        <w:rFonts w:ascii="Symbol" w:hAnsi="Symbol" w:hint="default"/>
        <w:sz w:val="20"/>
      </w:rPr>
    </w:lvl>
    <w:lvl w:ilvl="6" w:tentative="1">
      <w:start w:val="1"/>
      <w:numFmt w:val="bullet"/>
      <w:lvlText w:val=""/>
      <w:lvlJc w:val="left"/>
      <w:pPr>
        <w:tabs>
          <w:tab w:val="num" w:pos="5388"/>
        </w:tabs>
        <w:ind w:left="5388" w:hanging="360"/>
      </w:pPr>
      <w:rPr>
        <w:rFonts w:ascii="Symbol" w:hAnsi="Symbol" w:hint="default"/>
        <w:sz w:val="20"/>
      </w:rPr>
    </w:lvl>
    <w:lvl w:ilvl="7" w:tentative="1">
      <w:start w:val="1"/>
      <w:numFmt w:val="bullet"/>
      <w:lvlText w:val=""/>
      <w:lvlJc w:val="left"/>
      <w:pPr>
        <w:tabs>
          <w:tab w:val="num" w:pos="6108"/>
        </w:tabs>
        <w:ind w:left="6108" w:hanging="360"/>
      </w:pPr>
      <w:rPr>
        <w:rFonts w:ascii="Symbol" w:hAnsi="Symbol" w:hint="default"/>
        <w:sz w:val="20"/>
      </w:rPr>
    </w:lvl>
    <w:lvl w:ilvl="8" w:tentative="1">
      <w:start w:val="1"/>
      <w:numFmt w:val="bullet"/>
      <w:lvlText w:val=""/>
      <w:lvlJc w:val="left"/>
      <w:pPr>
        <w:tabs>
          <w:tab w:val="num" w:pos="6828"/>
        </w:tabs>
        <w:ind w:left="6828" w:hanging="360"/>
      </w:pPr>
      <w:rPr>
        <w:rFonts w:ascii="Symbol" w:hAnsi="Symbol" w:hint="default"/>
        <w:sz w:val="20"/>
      </w:rPr>
    </w:lvl>
  </w:abstractNum>
  <w:abstractNum w:abstractNumId="35" w15:restartNumberingAfterBreak="0">
    <w:nsid w:val="71A75B1D"/>
    <w:multiLevelType w:val="multilevel"/>
    <w:tmpl w:val="866C4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3D17BC8"/>
    <w:multiLevelType w:val="hybridMultilevel"/>
    <w:tmpl w:val="0FBA9C4C"/>
    <w:lvl w:ilvl="0" w:tplc="68C85C20">
      <w:start w:val="1"/>
      <w:numFmt w:val="decimal"/>
      <w:lvlText w:val="%1."/>
      <w:lvlJc w:val="left"/>
      <w:pPr>
        <w:ind w:left="2136"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5D42123"/>
    <w:multiLevelType w:val="multilevel"/>
    <w:tmpl w:val="5044B778"/>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lvl>
    <w:lvl w:ilvl="2">
      <w:start w:val="4"/>
      <w:numFmt w:val="bullet"/>
      <w:lvlText w:val="-"/>
      <w:lvlJc w:val="left"/>
      <w:pPr>
        <w:ind w:left="2160" w:hanging="360"/>
      </w:pPr>
      <w:rPr>
        <w:rFonts w:ascii="Arial" w:eastAsia="Times New Roman" w:hAnsi="Arial" w:cs="Aria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A1B20C6"/>
    <w:multiLevelType w:val="hybridMultilevel"/>
    <w:tmpl w:val="5AD4E896"/>
    <w:lvl w:ilvl="0" w:tplc="7556016E">
      <w:start w:val="1"/>
      <w:numFmt w:val="decimal"/>
      <w:lvlText w:val="(%1)"/>
      <w:lvlJc w:val="left"/>
      <w:pPr>
        <w:tabs>
          <w:tab w:val="num" w:pos="417"/>
        </w:tabs>
        <w:ind w:left="417" w:hanging="570"/>
      </w:pPr>
      <w:rPr>
        <w:rFonts w:hint="default"/>
      </w:rPr>
    </w:lvl>
    <w:lvl w:ilvl="1" w:tplc="04070019" w:tentative="1">
      <w:start w:val="1"/>
      <w:numFmt w:val="lowerLetter"/>
      <w:lvlText w:val="%2."/>
      <w:lvlJc w:val="left"/>
      <w:pPr>
        <w:tabs>
          <w:tab w:val="num" w:pos="927"/>
        </w:tabs>
        <w:ind w:left="927" w:hanging="360"/>
      </w:pPr>
    </w:lvl>
    <w:lvl w:ilvl="2" w:tplc="0407001B" w:tentative="1">
      <w:start w:val="1"/>
      <w:numFmt w:val="lowerRoman"/>
      <w:lvlText w:val="%3."/>
      <w:lvlJc w:val="right"/>
      <w:pPr>
        <w:tabs>
          <w:tab w:val="num" w:pos="1647"/>
        </w:tabs>
        <w:ind w:left="1647" w:hanging="180"/>
      </w:pPr>
    </w:lvl>
    <w:lvl w:ilvl="3" w:tplc="0407000F" w:tentative="1">
      <w:start w:val="1"/>
      <w:numFmt w:val="decimal"/>
      <w:lvlText w:val="%4."/>
      <w:lvlJc w:val="left"/>
      <w:pPr>
        <w:tabs>
          <w:tab w:val="num" w:pos="2367"/>
        </w:tabs>
        <w:ind w:left="2367" w:hanging="360"/>
      </w:pPr>
    </w:lvl>
    <w:lvl w:ilvl="4" w:tplc="04070019" w:tentative="1">
      <w:start w:val="1"/>
      <w:numFmt w:val="lowerLetter"/>
      <w:lvlText w:val="%5."/>
      <w:lvlJc w:val="left"/>
      <w:pPr>
        <w:tabs>
          <w:tab w:val="num" w:pos="3087"/>
        </w:tabs>
        <w:ind w:left="3087" w:hanging="360"/>
      </w:pPr>
    </w:lvl>
    <w:lvl w:ilvl="5" w:tplc="0407001B" w:tentative="1">
      <w:start w:val="1"/>
      <w:numFmt w:val="lowerRoman"/>
      <w:lvlText w:val="%6."/>
      <w:lvlJc w:val="right"/>
      <w:pPr>
        <w:tabs>
          <w:tab w:val="num" w:pos="3807"/>
        </w:tabs>
        <w:ind w:left="3807" w:hanging="180"/>
      </w:pPr>
    </w:lvl>
    <w:lvl w:ilvl="6" w:tplc="0407000F" w:tentative="1">
      <w:start w:val="1"/>
      <w:numFmt w:val="decimal"/>
      <w:lvlText w:val="%7."/>
      <w:lvlJc w:val="left"/>
      <w:pPr>
        <w:tabs>
          <w:tab w:val="num" w:pos="4527"/>
        </w:tabs>
        <w:ind w:left="4527" w:hanging="360"/>
      </w:pPr>
    </w:lvl>
    <w:lvl w:ilvl="7" w:tplc="04070019" w:tentative="1">
      <w:start w:val="1"/>
      <w:numFmt w:val="lowerLetter"/>
      <w:lvlText w:val="%8."/>
      <w:lvlJc w:val="left"/>
      <w:pPr>
        <w:tabs>
          <w:tab w:val="num" w:pos="5247"/>
        </w:tabs>
        <w:ind w:left="5247" w:hanging="360"/>
      </w:pPr>
    </w:lvl>
    <w:lvl w:ilvl="8" w:tplc="0407001B" w:tentative="1">
      <w:start w:val="1"/>
      <w:numFmt w:val="lowerRoman"/>
      <w:lvlText w:val="%9."/>
      <w:lvlJc w:val="right"/>
      <w:pPr>
        <w:tabs>
          <w:tab w:val="num" w:pos="5967"/>
        </w:tabs>
        <w:ind w:left="5967" w:hanging="180"/>
      </w:pPr>
    </w:lvl>
  </w:abstractNum>
  <w:abstractNum w:abstractNumId="39" w15:restartNumberingAfterBreak="0">
    <w:nsid w:val="7BE3777C"/>
    <w:multiLevelType w:val="multilevel"/>
    <w:tmpl w:val="2BD02AB6"/>
    <w:lvl w:ilvl="0">
      <w:start w:val="1"/>
      <w:numFmt w:val="bullet"/>
      <w:lvlText w:val="o"/>
      <w:lvlJc w:val="left"/>
      <w:pPr>
        <w:tabs>
          <w:tab w:val="num" w:pos="1068"/>
        </w:tabs>
        <w:ind w:left="1068" w:hanging="360"/>
      </w:pPr>
      <w:rPr>
        <w:rFonts w:ascii="Courier New" w:hAnsi="Courier New" w:cs="Courier New" w:hint="default"/>
        <w:sz w:val="20"/>
      </w:rPr>
    </w:lvl>
    <w:lvl w:ilvl="1" w:tentative="1">
      <w:start w:val="1"/>
      <w:numFmt w:val="bullet"/>
      <w:lvlText w:val=""/>
      <w:lvlJc w:val="left"/>
      <w:pPr>
        <w:tabs>
          <w:tab w:val="num" w:pos="1788"/>
        </w:tabs>
        <w:ind w:left="1788" w:hanging="360"/>
      </w:pPr>
      <w:rPr>
        <w:rFonts w:ascii="Symbol" w:hAnsi="Symbol" w:hint="default"/>
        <w:sz w:val="20"/>
      </w:rPr>
    </w:lvl>
    <w:lvl w:ilvl="2" w:tentative="1">
      <w:start w:val="1"/>
      <w:numFmt w:val="bullet"/>
      <w:lvlText w:val=""/>
      <w:lvlJc w:val="left"/>
      <w:pPr>
        <w:tabs>
          <w:tab w:val="num" w:pos="2508"/>
        </w:tabs>
        <w:ind w:left="2508" w:hanging="360"/>
      </w:pPr>
      <w:rPr>
        <w:rFonts w:ascii="Symbol" w:hAnsi="Symbol" w:hint="default"/>
        <w:sz w:val="20"/>
      </w:rPr>
    </w:lvl>
    <w:lvl w:ilvl="3" w:tentative="1">
      <w:start w:val="1"/>
      <w:numFmt w:val="bullet"/>
      <w:lvlText w:val=""/>
      <w:lvlJc w:val="left"/>
      <w:pPr>
        <w:tabs>
          <w:tab w:val="num" w:pos="3228"/>
        </w:tabs>
        <w:ind w:left="3228" w:hanging="360"/>
      </w:pPr>
      <w:rPr>
        <w:rFonts w:ascii="Symbol" w:hAnsi="Symbol" w:hint="default"/>
        <w:sz w:val="20"/>
      </w:rPr>
    </w:lvl>
    <w:lvl w:ilvl="4" w:tentative="1">
      <w:start w:val="1"/>
      <w:numFmt w:val="bullet"/>
      <w:lvlText w:val=""/>
      <w:lvlJc w:val="left"/>
      <w:pPr>
        <w:tabs>
          <w:tab w:val="num" w:pos="3948"/>
        </w:tabs>
        <w:ind w:left="3948" w:hanging="360"/>
      </w:pPr>
      <w:rPr>
        <w:rFonts w:ascii="Symbol" w:hAnsi="Symbol" w:hint="default"/>
        <w:sz w:val="20"/>
      </w:rPr>
    </w:lvl>
    <w:lvl w:ilvl="5" w:tentative="1">
      <w:start w:val="1"/>
      <w:numFmt w:val="bullet"/>
      <w:lvlText w:val=""/>
      <w:lvlJc w:val="left"/>
      <w:pPr>
        <w:tabs>
          <w:tab w:val="num" w:pos="4668"/>
        </w:tabs>
        <w:ind w:left="4668" w:hanging="360"/>
      </w:pPr>
      <w:rPr>
        <w:rFonts w:ascii="Symbol" w:hAnsi="Symbol" w:hint="default"/>
        <w:sz w:val="20"/>
      </w:rPr>
    </w:lvl>
    <w:lvl w:ilvl="6" w:tentative="1">
      <w:start w:val="1"/>
      <w:numFmt w:val="bullet"/>
      <w:lvlText w:val=""/>
      <w:lvlJc w:val="left"/>
      <w:pPr>
        <w:tabs>
          <w:tab w:val="num" w:pos="5388"/>
        </w:tabs>
        <w:ind w:left="5388" w:hanging="360"/>
      </w:pPr>
      <w:rPr>
        <w:rFonts w:ascii="Symbol" w:hAnsi="Symbol" w:hint="default"/>
        <w:sz w:val="20"/>
      </w:rPr>
    </w:lvl>
    <w:lvl w:ilvl="7" w:tentative="1">
      <w:start w:val="1"/>
      <w:numFmt w:val="bullet"/>
      <w:lvlText w:val=""/>
      <w:lvlJc w:val="left"/>
      <w:pPr>
        <w:tabs>
          <w:tab w:val="num" w:pos="6108"/>
        </w:tabs>
        <w:ind w:left="6108" w:hanging="360"/>
      </w:pPr>
      <w:rPr>
        <w:rFonts w:ascii="Symbol" w:hAnsi="Symbol" w:hint="default"/>
        <w:sz w:val="20"/>
      </w:rPr>
    </w:lvl>
    <w:lvl w:ilvl="8" w:tentative="1">
      <w:start w:val="1"/>
      <w:numFmt w:val="bullet"/>
      <w:lvlText w:val=""/>
      <w:lvlJc w:val="left"/>
      <w:pPr>
        <w:tabs>
          <w:tab w:val="num" w:pos="6828"/>
        </w:tabs>
        <w:ind w:left="6828" w:hanging="360"/>
      </w:pPr>
      <w:rPr>
        <w:rFonts w:ascii="Symbol" w:hAnsi="Symbol" w:hint="default"/>
        <w:sz w:val="20"/>
      </w:rPr>
    </w:lvl>
  </w:abstractNum>
  <w:num w:numId="1" w16cid:durableId="2124105254">
    <w:abstractNumId w:val="0"/>
  </w:num>
  <w:num w:numId="2" w16cid:durableId="1303804829">
    <w:abstractNumId w:val="8"/>
  </w:num>
  <w:num w:numId="3" w16cid:durableId="2134588765">
    <w:abstractNumId w:val="28"/>
  </w:num>
  <w:num w:numId="4" w16cid:durableId="1494645430">
    <w:abstractNumId w:val="38"/>
  </w:num>
  <w:num w:numId="5" w16cid:durableId="1084184984">
    <w:abstractNumId w:val="26"/>
  </w:num>
  <w:num w:numId="6" w16cid:durableId="955716037">
    <w:abstractNumId w:val="23"/>
  </w:num>
  <w:num w:numId="7" w16cid:durableId="1228566677">
    <w:abstractNumId w:val="31"/>
  </w:num>
  <w:num w:numId="8" w16cid:durableId="1722248722">
    <w:abstractNumId w:val="21"/>
  </w:num>
  <w:num w:numId="9" w16cid:durableId="2072726049">
    <w:abstractNumId w:val="33"/>
  </w:num>
  <w:num w:numId="10" w16cid:durableId="1987010250">
    <w:abstractNumId w:val="22"/>
  </w:num>
  <w:num w:numId="11" w16cid:durableId="1240411462">
    <w:abstractNumId w:val="19"/>
  </w:num>
  <w:num w:numId="12" w16cid:durableId="250234705">
    <w:abstractNumId w:val="14"/>
  </w:num>
  <w:num w:numId="13" w16cid:durableId="1953784972">
    <w:abstractNumId w:val="36"/>
  </w:num>
  <w:num w:numId="14" w16cid:durableId="50622583">
    <w:abstractNumId w:val="17"/>
  </w:num>
  <w:num w:numId="15" w16cid:durableId="1395931340">
    <w:abstractNumId w:val="27"/>
  </w:num>
  <w:num w:numId="16" w16cid:durableId="658537984">
    <w:abstractNumId w:val="2"/>
  </w:num>
  <w:num w:numId="17" w16cid:durableId="1160778444">
    <w:abstractNumId w:val="24"/>
  </w:num>
  <w:num w:numId="18" w16cid:durableId="2007173025">
    <w:abstractNumId w:val="11"/>
  </w:num>
  <w:num w:numId="19" w16cid:durableId="923876631">
    <w:abstractNumId w:val="10"/>
  </w:num>
  <w:num w:numId="20" w16cid:durableId="29575552">
    <w:abstractNumId w:val="13"/>
  </w:num>
  <w:num w:numId="21" w16cid:durableId="1939944444">
    <w:abstractNumId w:val="30"/>
  </w:num>
  <w:num w:numId="22" w16cid:durableId="791823270">
    <w:abstractNumId w:val="6"/>
  </w:num>
  <w:num w:numId="23" w16cid:durableId="489952970">
    <w:abstractNumId w:val="25"/>
  </w:num>
  <w:num w:numId="24" w16cid:durableId="308872180">
    <w:abstractNumId w:val="32"/>
  </w:num>
  <w:num w:numId="25" w16cid:durableId="1967809888">
    <w:abstractNumId w:val="16"/>
  </w:num>
  <w:num w:numId="26" w16cid:durableId="1637180102">
    <w:abstractNumId w:val="37"/>
  </w:num>
  <w:num w:numId="27" w16cid:durableId="1157066908">
    <w:abstractNumId w:val="29"/>
  </w:num>
  <w:num w:numId="28" w16cid:durableId="315257260">
    <w:abstractNumId w:val="12"/>
  </w:num>
  <w:num w:numId="29" w16cid:durableId="406457483">
    <w:abstractNumId w:val="20"/>
  </w:num>
  <w:num w:numId="30" w16cid:durableId="1049038912">
    <w:abstractNumId w:val="9"/>
  </w:num>
  <w:num w:numId="31" w16cid:durableId="193661661">
    <w:abstractNumId w:val="7"/>
  </w:num>
  <w:num w:numId="32" w16cid:durableId="1682195576">
    <w:abstractNumId w:val="4"/>
  </w:num>
  <w:num w:numId="33" w16cid:durableId="1340043958">
    <w:abstractNumId w:val="5"/>
  </w:num>
  <w:num w:numId="34" w16cid:durableId="2059547406">
    <w:abstractNumId w:val="18"/>
  </w:num>
  <w:num w:numId="35" w16cid:durableId="1367488947">
    <w:abstractNumId w:val="1"/>
  </w:num>
  <w:num w:numId="36" w16cid:durableId="420488834">
    <w:abstractNumId w:val="15"/>
  </w:num>
  <w:num w:numId="37" w16cid:durableId="259683875">
    <w:abstractNumId w:val="3"/>
  </w:num>
  <w:num w:numId="38" w16cid:durableId="1676569294">
    <w:abstractNumId w:val="35"/>
  </w:num>
  <w:num w:numId="39" w16cid:durableId="578058518">
    <w:abstractNumId w:val="39"/>
  </w:num>
  <w:num w:numId="40" w16cid:durableId="153662497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8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AFA"/>
    <w:rsid w:val="00002F35"/>
    <w:rsid w:val="0000376F"/>
    <w:rsid w:val="000075ED"/>
    <w:rsid w:val="00011E2B"/>
    <w:rsid w:val="000170FE"/>
    <w:rsid w:val="00032A51"/>
    <w:rsid w:val="00033FF3"/>
    <w:rsid w:val="00044143"/>
    <w:rsid w:val="000452A0"/>
    <w:rsid w:val="00053EFA"/>
    <w:rsid w:val="00055A16"/>
    <w:rsid w:val="0006096F"/>
    <w:rsid w:val="0006261B"/>
    <w:rsid w:val="00074BB2"/>
    <w:rsid w:val="00083454"/>
    <w:rsid w:val="000A39AD"/>
    <w:rsid w:val="000A550F"/>
    <w:rsid w:val="000A66D1"/>
    <w:rsid w:val="000D142E"/>
    <w:rsid w:val="000D5662"/>
    <w:rsid w:val="00101871"/>
    <w:rsid w:val="001338AA"/>
    <w:rsid w:val="001628B2"/>
    <w:rsid w:val="00177244"/>
    <w:rsid w:val="00184F45"/>
    <w:rsid w:val="00192876"/>
    <w:rsid w:val="001B11D8"/>
    <w:rsid w:val="001B2E4A"/>
    <w:rsid w:val="001F15D4"/>
    <w:rsid w:val="00264D86"/>
    <w:rsid w:val="002738C4"/>
    <w:rsid w:val="002A7E89"/>
    <w:rsid w:val="002B7BE0"/>
    <w:rsid w:val="002C2B1F"/>
    <w:rsid w:val="002C5DEB"/>
    <w:rsid w:val="002E2F3A"/>
    <w:rsid w:val="002E37DC"/>
    <w:rsid w:val="002F217A"/>
    <w:rsid w:val="002F4B35"/>
    <w:rsid w:val="00303EE2"/>
    <w:rsid w:val="00304942"/>
    <w:rsid w:val="003754D9"/>
    <w:rsid w:val="0038589F"/>
    <w:rsid w:val="003A4E43"/>
    <w:rsid w:val="003D5466"/>
    <w:rsid w:val="003E5557"/>
    <w:rsid w:val="003F061F"/>
    <w:rsid w:val="004029F4"/>
    <w:rsid w:val="00412658"/>
    <w:rsid w:val="00431DD8"/>
    <w:rsid w:val="004404A9"/>
    <w:rsid w:val="00467252"/>
    <w:rsid w:val="004675ED"/>
    <w:rsid w:val="00482853"/>
    <w:rsid w:val="0049167B"/>
    <w:rsid w:val="00495315"/>
    <w:rsid w:val="004B039B"/>
    <w:rsid w:val="004C7F6D"/>
    <w:rsid w:val="004D6B41"/>
    <w:rsid w:val="004E30C8"/>
    <w:rsid w:val="004E478C"/>
    <w:rsid w:val="004F53BF"/>
    <w:rsid w:val="005031AF"/>
    <w:rsid w:val="0051135E"/>
    <w:rsid w:val="00514B84"/>
    <w:rsid w:val="00550F11"/>
    <w:rsid w:val="005551F1"/>
    <w:rsid w:val="005575FE"/>
    <w:rsid w:val="005721D5"/>
    <w:rsid w:val="00577293"/>
    <w:rsid w:val="005B6AB0"/>
    <w:rsid w:val="005C06FA"/>
    <w:rsid w:val="005D321F"/>
    <w:rsid w:val="005D6468"/>
    <w:rsid w:val="005E5414"/>
    <w:rsid w:val="006100E2"/>
    <w:rsid w:val="0061208D"/>
    <w:rsid w:val="00617452"/>
    <w:rsid w:val="00637102"/>
    <w:rsid w:val="00654BDE"/>
    <w:rsid w:val="00657AA9"/>
    <w:rsid w:val="00662F90"/>
    <w:rsid w:val="00667A39"/>
    <w:rsid w:val="00684166"/>
    <w:rsid w:val="00690793"/>
    <w:rsid w:val="00691C4C"/>
    <w:rsid w:val="00693C96"/>
    <w:rsid w:val="0069667E"/>
    <w:rsid w:val="00720D0C"/>
    <w:rsid w:val="007219CE"/>
    <w:rsid w:val="007275AC"/>
    <w:rsid w:val="00734DF4"/>
    <w:rsid w:val="00750E12"/>
    <w:rsid w:val="0075148E"/>
    <w:rsid w:val="00775F8F"/>
    <w:rsid w:val="00781EC9"/>
    <w:rsid w:val="008145ED"/>
    <w:rsid w:val="008262A7"/>
    <w:rsid w:val="00831D28"/>
    <w:rsid w:val="00832BB8"/>
    <w:rsid w:val="008339CF"/>
    <w:rsid w:val="00857B31"/>
    <w:rsid w:val="008611F3"/>
    <w:rsid w:val="00864D7C"/>
    <w:rsid w:val="008815AC"/>
    <w:rsid w:val="00881A0D"/>
    <w:rsid w:val="00890316"/>
    <w:rsid w:val="008A3EF9"/>
    <w:rsid w:val="008B4225"/>
    <w:rsid w:val="008D3151"/>
    <w:rsid w:val="008E6C90"/>
    <w:rsid w:val="008F6A0D"/>
    <w:rsid w:val="009255AB"/>
    <w:rsid w:val="0092790C"/>
    <w:rsid w:val="00942ECC"/>
    <w:rsid w:val="009525DA"/>
    <w:rsid w:val="00977B59"/>
    <w:rsid w:val="00986254"/>
    <w:rsid w:val="00993AFA"/>
    <w:rsid w:val="009B3028"/>
    <w:rsid w:val="009B3CF4"/>
    <w:rsid w:val="009C1845"/>
    <w:rsid w:val="009C6545"/>
    <w:rsid w:val="009E69E5"/>
    <w:rsid w:val="00A168C8"/>
    <w:rsid w:val="00A33AD8"/>
    <w:rsid w:val="00A637C0"/>
    <w:rsid w:val="00A64794"/>
    <w:rsid w:val="00A65B13"/>
    <w:rsid w:val="00A66B95"/>
    <w:rsid w:val="00A77D63"/>
    <w:rsid w:val="00AA77C8"/>
    <w:rsid w:val="00AA7F8E"/>
    <w:rsid w:val="00AB72A3"/>
    <w:rsid w:val="00AC086F"/>
    <w:rsid w:val="00AD51E3"/>
    <w:rsid w:val="00AD54B4"/>
    <w:rsid w:val="00B21DE3"/>
    <w:rsid w:val="00B232BC"/>
    <w:rsid w:val="00B42BDE"/>
    <w:rsid w:val="00B51D38"/>
    <w:rsid w:val="00B66074"/>
    <w:rsid w:val="00B740FF"/>
    <w:rsid w:val="00B75A01"/>
    <w:rsid w:val="00B83DA0"/>
    <w:rsid w:val="00B95A7D"/>
    <w:rsid w:val="00BA3485"/>
    <w:rsid w:val="00BB5328"/>
    <w:rsid w:val="00BC08F2"/>
    <w:rsid w:val="00BC3357"/>
    <w:rsid w:val="00C35580"/>
    <w:rsid w:val="00C47BC1"/>
    <w:rsid w:val="00C638A0"/>
    <w:rsid w:val="00C643B7"/>
    <w:rsid w:val="00C655BF"/>
    <w:rsid w:val="00CA31F6"/>
    <w:rsid w:val="00CA619A"/>
    <w:rsid w:val="00CA7CF5"/>
    <w:rsid w:val="00CC5C95"/>
    <w:rsid w:val="00CD7E8B"/>
    <w:rsid w:val="00CE51BA"/>
    <w:rsid w:val="00CF0BAF"/>
    <w:rsid w:val="00CF5B5B"/>
    <w:rsid w:val="00D04614"/>
    <w:rsid w:val="00D44730"/>
    <w:rsid w:val="00D54FB0"/>
    <w:rsid w:val="00D8660D"/>
    <w:rsid w:val="00D86E6A"/>
    <w:rsid w:val="00DA334C"/>
    <w:rsid w:val="00DC0C5E"/>
    <w:rsid w:val="00DD5F7C"/>
    <w:rsid w:val="00DE51E6"/>
    <w:rsid w:val="00E067D1"/>
    <w:rsid w:val="00E14678"/>
    <w:rsid w:val="00E25A1E"/>
    <w:rsid w:val="00E50471"/>
    <w:rsid w:val="00E577CC"/>
    <w:rsid w:val="00E7189C"/>
    <w:rsid w:val="00E805F4"/>
    <w:rsid w:val="00E82FB3"/>
    <w:rsid w:val="00EA76E2"/>
    <w:rsid w:val="00EA7A38"/>
    <w:rsid w:val="00EB602F"/>
    <w:rsid w:val="00ED2B71"/>
    <w:rsid w:val="00F06030"/>
    <w:rsid w:val="00F17C01"/>
    <w:rsid w:val="00F2703A"/>
    <w:rsid w:val="00F36080"/>
    <w:rsid w:val="00F4129D"/>
    <w:rsid w:val="00F42AE5"/>
    <w:rsid w:val="00F44A37"/>
    <w:rsid w:val="00F46728"/>
    <w:rsid w:val="00F6580A"/>
    <w:rsid w:val="00F7558A"/>
    <w:rsid w:val="00F83194"/>
    <w:rsid w:val="00F955F3"/>
    <w:rsid w:val="00F963E6"/>
    <w:rsid w:val="00FA39E8"/>
    <w:rsid w:val="00FA71DD"/>
    <w:rsid w:val="00FB7916"/>
    <w:rsid w:val="00FF7A9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035F2"/>
  <w15:chartTrackingRefBased/>
  <w15:docId w15:val="{E1BF9B7F-4A34-4865-9E00-32EAD76DB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uiPriority w:val="99"/>
    <w:rsid w:val="00993AFA"/>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Kopfzeile">
    <w:name w:val="header"/>
    <w:basedOn w:val="Standard"/>
    <w:link w:val="KopfzeileZchn"/>
    <w:uiPriority w:val="99"/>
    <w:unhideWhenUsed/>
    <w:rsid w:val="008262A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262A7"/>
  </w:style>
  <w:style w:type="character" w:styleId="Kommentarzeichen">
    <w:name w:val="annotation reference"/>
    <w:basedOn w:val="Absatz-Standardschriftart"/>
    <w:uiPriority w:val="99"/>
    <w:semiHidden/>
    <w:unhideWhenUsed/>
    <w:rsid w:val="00BC3357"/>
    <w:rPr>
      <w:sz w:val="16"/>
      <w:szCs w:val="16"/>
    </w:rPr>
  </w:style>
  <w:style w:type="paragraph" w:styleId="Kommentartext">
    <w:name w:val="annotation text"/>
    <w:basedOn w:val="Standard"/>
    <w:link w:val="KommentartextZchn"/>
    <w:uiPriority w:val="99"/>
    <w:unhideWhenUsed/>
    <w:rsid w:val="00BC3357"/>
    <w:pPr>
      <w:spacing w:line="240" w:lineRule="auto"/>
    </w:pPr>
    <w:rPr>
      <w:sz w:val="20"/>
      <w:szCs w:val="20"/>
    </w:rPr>
  </w:style>
  <w:style w:type="character" w:customStyle="1" w:styleId="KommentartextZchn">
    <w:name w:val="Kommentartext Zchn"/>
    <w:basedOn w:val="Absatz-Standardschriftart"/>
    <w:link w:val="Kommentartext"/>
    <w:uiPriority w:val="99"/>
    <w:rsid w:val="00BC3357"/>
    <w:rPr>
      <w:sz w:val="20"/>
      <w:szCs w:val="20"/>
    </w:rPr>
  </w:style>
  <w:style w:type="paragraph" w:styleId="Kommentarthema">
    <w:name w:val="annotation subject"/>
    <w:basedOn w:val="Kommentartext"/>
    <w:next w:val="Kommentartext"/>
    <w:link w:val="KommentarthemaZchn"/>
    <w:uiPriority w:val="99"/>
    <w:semiHidden/>
    <w:unhideWhenUsed/>
    <w:rsid w:val="00BC3357"/>
    <w:rPr>
      <w:b/>
      <w:bCs/>
    </w:rPr>
  </w:style>
  <w:style w:type="character" w:customStyle="1" w:styleId="KommentarthemaZchn">
    <w:name w:val="Kommentarthema Zchn"/>
    <w:basedOn w:val="KommentartextZchn"/>
    <w:link w:val="Kommentarthema"/>
    <w:uiPriority w:val="99"/>
    <w:semiHidden/>
    <w:rsid w:val="00BC3357"/>
    <w:rPr>
      <w:b/>
      <w:bCs/>
      <w:sz w:val="20"/>
      <w:szCs w:val="20"/>
    </w:rPr>
  </w:style>
  <w:style w:type="paragraph" w:styleId="Listenabsatz">
    <w:name w:val="List Paragraph"/>
    <w:basedOn w:val="Standard"/>
    <w:uiPriority w:val="34"/>
    <w:qFormat/>
    <w:rsid w:val="00D86E6A"/>
    <w:pPr>
      <w:ind w:left="720"/>
      <w:contextualSpacing/>
    </w:pPr>
    <w:rPr>
      <w:rFonts w:ascii="Calibri" w:eastAsia="Calibri" w:hAnsi="Calibri" w:cs="Times New Roman"/>
    </w:rPr>
  </w:style>
  <w:style w:type="paragraph" w:styleId="Fuzeile">
    <w:name w:val="footer"/>
    <w:basedOn w:val="Standard"/>
    <w:link w:val="FuzeileZchn"/>
    <w:uiPriority w:val="99"/>
    <w:unhideWhenUsed/>
    <w:rsid w:val="00832BB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32BB8"/>
  </w:style>
  <w:style w:type="paragraph" w:styleId="StandardWeb">
    <w:name w:val="Normal (Web)"/>
    <w:basedOn w:val="Standard"/>
    <w:uiPriority w:val="99"/>
    <w:semiHidden/>
    <w:unhideWhenUsed/>
    <w:rsid w:val="00053EF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agraph">
    <w:name w:val="paragraph"/>
    <w:basedOn w:val="Standard"/>
    <w:rsid w:val="00BA348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BA3485"/>
  </w:style>
  <w:style w:type="character" w:customStyle="1" w:styleId="eop">
    <w:name w:val="eop"/>
    <w:basedOn w:val="Absatz-Standardschriftart"/>
    <w:rsid w:val="00BA3485"/>
  </w:style>
  <w:style w:type="paragraph" w:styleId="berarbeitung">
    <w:name w:val="Revision"/>
    <w:hidden/>
    <w:uiPriority w:val="99"/>
    <w:semiHidden/>
    <w:rsid w:val="008339CF"/>
    <w:pPr>
      <w:spacing w:after="0" w:line="240" w:lineRule="auto"/>
    </w:pPr>
  </w:style>
  <w:style w:type="character" w:styleId="Erwhnung">
    <w:name w:val="Mention"/>
    <w:basedOn w:val="Absatz-Standardschriftart"/>
    <w:uiPriority w:val="99"/>
    <w:unhideWhenUsed/>
    <w:rsid w:val="00CA31F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53678">
      <w:bodyDiv w:val="1"/>
      <w:marLeft w:val="0"/>
      <w:marRight w:val="0"/>
      <w:marTop w:val="0"/>
      <w:marBottom w:val="0"/>
      <w:divBdr>
        <w:top w:val="none" w:sz="0" w:space="0" w:color="auto"/>
        <w:left w:val="none" w:sz="0" w:space="0" w:color="auto"/>
        <w:bottom w:val="none" w:sz="0" w:space="0" w:color="auto"/>
        <w:right w:val="none" w:sz="0" w:space="0" w:color="auto"/>
      </w:divBdr>
      <w:divsChild>
        <w:div w:id="1941839870">
          <w:marLeft w:val="0"/>
          <w:marRight w:val="0"/>
          <w:marTop w:val="0"/>
          <w:marBottom w:val="0"/>
          <w:divBdr>
            <w:top w:val="none" w:sz="0" w:space="0" w:color="auto"/>
            <w:left w:val="none" w:sz="0" w:space="0" w:color="auto"/>
            <w:bottom w:val="none" w:sz="0" w:space="0" w:color="auto"/>
            <w:right w:val="none" w:sz="0" w:space="0" w:color="auto"/>
          </w:divBdr>
          <w:divsChild>
            <w:div w:id="85075507">
              <w:marLeft w:val="0"/>
              <w:marRight w:val="0"/>
              <w:marTop w:val="0"/>
              <w:marBottom w:val="0"/>
              <w:divBdr>
                <w:top w:val="none" w:sz="0" w:space="0" w:color="auto"/>
                <w:left w:val="none" w:sz="0" w:space="0" w:color="auto"/>
                <w:bottom w:val="none" w:sz="0" w:space="0" w:color="auto"/>
                <w:right w:val="none" w:sz="0" w:space="0" w:color="auto"/>
              </w:divBdr>
            </w:div>
            <w:div w:id="1316684433">
              <w:marLeft w:val="0"/>
              <w:marRight w:val="0"/>
              <w:marTop w:val="0"/>
              <w:marBottom w:val="0"/>
              <w:divBdr>
                <w:top w:val="none" w:sz="0" w:space="0" w:color="auto"/>
                <w:left w:val="none" w:sz="0" w:space="0" w:color="auto"/>
                <w:bottom w:val="none" w:sz="0" w:space="0" w:color="auto"/>
                <w:right w:val="none" w:sz="0" w:space="0" w:color="auto"/>
              </w:divBdr>
            </w:div>
          </w:divsChild>
        </w:div>
        <w:div w:id="2112820416">
          <w:marLeft w:val="0"/>
          <w:marRight w:val="0"/>
          <w:marTop w:val="0"/>
          <w:marBottom w:val="0"/>
          <w:divBdr>
            <w:top w:val="none" w:sz="0" w:space="0" w:color="auto"/>
            <w:left w:val="none" w:sz="0" w:space="0" w:color="auto"/>
            <w:bottom w:val="none" w:sz="0" w:space="0" w:color="auto"/>
            <w:right w:val="none" w:sz="0" w:space="0" w:color="auto"/>
          </w:divBdr>
          <w:divsChild>
            <w:div w:id="506557920">
              <w:marLeft w:val="0"/>
              <w:marRight w:val="0"/>
              <w:marTop w:val="0"/>
              <w:marBottom w:val="0"/>
              <w:divBdr>
                <w:top w:val="none" w:sz="0" w:space="0" w:color="auto"/>
                <w:left w:val="none" w:sz="0" w:space="0" w:color="auto"/>
                <w:bottom w:val="none" w:sz="0" w:space="0" w:color="auto"/>
                <w:right w:val="none" w:sz="0" w:space="0" w:color="auto"/>
              </w:divBdr>
            </w:div>
            <w:div w:id="989286838">
              <w:marLeft w:val="0"/>
              <w:marRight w:val="0"/>
              <w:marTop w:val="0"/>
              <w:marBottom w:val="0"/>
              <w:divBdr>
                <w:top w:val="none" w:sz="0" w:space="0" w:color="auto"/>
                <w:left w:val="none" w:sz="0" w:space="0" w:color="auto"/>
                <w:bottom w:val="none" w:sz="0" w:space="0" w:color="auto"/>
                <w:right w:val="none" w:sz="0" w:space="0" w:color="auto"/>
              </w:divBdr>
            </w:div>
            <w:div w:id="1506557894">
              <w:marLeft w:val="0"/>
              <w:marRight w:val="0"/>
              <w:marTop w:val="0"/>
              <w:marBottom w:val="0"/>
              <w:divBdr>
                <w:top w:val="none" w:sz="0" w:space="0" w:color="auto"/>
                <w:left w:val="none" w:sz="0" w:space="0" w:color="auto"/>
                <w:bottom w:val="none" w:sz="0" w:space="0" w:color="auto"/>
                <w:right w:val="none" w:sz="0" w:space="0" w:color="auto"/>
              </w:divBdr>
            </w:div>
            <w:div w:id="1605574267">
              <w:marLeft w:val="0"/>
              <w:marRight w:val="0"/>
              <w:marTop w:val="0"/>
              <w:marBottom w:val="0"/>
              <w:divBdr>
                <w:top w:val="none" w:sz="0" w:space="0" w:color="auto"/>
                <w:left w:val="none" w:sz="0" w:space="0" w:color="auto"/>
                <w:bottom w:val="none" w:sz="0" w:space="0" w:color="auto"/>
                <w:right w:val="none" w:sz="0" w:space="0" w:color="auto"/>
              </w:divBdr>
            </w:div>
            <w:div w:id="207273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239172">
      <w:bodyDiv w:val="1"/>
      <w:marLeft w:val="0"/>
      <w:marRight w:val="0"/>
      <w:marTop w:val="0"/>
      <w:marBottom w:val="0"/>
      <w:divBdr>
        <w:top w:val="none" w:sz="0" w:space="0" w:color="auto"/>
        <w:left w:val="none" w:sz="0" w:space="0" w:color="auto"/>
        <w:bottom w:val="none" w:sz="0" w:space="0" w:color="auto"/>
        <w:right w:val="none" w:sz="0" w:space="0" w:color="auto"/>
      </w:divBdr>
      <w:divsChild>
        <w:div w:id="115368561">
          <w:marLeft w:val="0"/>
          <w:marRight w:val="0"/>
          <w:marTop w:val="0"/>
          <w:marBottom w:val="0"/>
          <w:divBdr>
            <w:top w:val="none" w:sz="0" w:space="0" w:color="auto"/>
            <w:left w:val="none" w:sz="0" w:space="0" w:color="auto"/>
            <w:bottom w:val="none" w:sz="0" w:space="0" w:color="auto"/>
            <w:right w:val="none" w:sz="0" w:space="0" w:color="auto"/>
          </w:divBdr>
        </w:div>
        <w:div w:id="393042267">
          <w:marLeft w:val="0"/>
          <w:marRight w:val="0"/>
          <w:marTop w:val="0"/>
          <w:marBottom w:val="0"/>
          <w:divBdr>
            <w:top w:val="none" w:sz="0" w:space="0" w:color="auto"/>
            <w:left w:val="none" w:sz="0" w:space="0" w:color="auto"/>
            <w:bottom w:val="none" w:sz="0" w:space="0" w:color="auto"/>
            <w:right w:val="none" w:sz="0" w:space="0" w:color="auto"/>
          </w:divBdr>
        </w:div>
        <w:div w:id="618996986">
          <w:marLeft w:val="0"/>
          <w:marRight w:val="0"/>
          <w:marTop w:val="0"/>
          <w:marBottom w:val="0"/>
          <w:divBdr>
            <w:top w:val="none" w:sz="0" w:space="0" w:color="auto"/>
            <w:left w:val="none" w:sz="0" w:space="0" w:color="auto"/>
            <w:bottom w:val="none" w:sz="0" w:space="0" w:color="auto"/>
            <w:right w:val="none" w:sz="0" w:space="0" w:color="auto"/>
          </w:divBdr>
        </w:div>
        <w:div w:id="780951811">
          <w:marLeft w:val="0"/>
          <w:marRight w:val="0"/>
          <w:marTop w:val="0"/>
          <w:marBottom w:val="0"/>
          <w:divBdr>
            <w:top w:val="none" w:sz="0" w:space="0" w:color="auto"/>
            <w:left w:val="none" w:sz="0" w:space="0" w:color="auto"/>
            <w:bottom w:val="none" w:sz="0" w:space="0" w:color="auto"/>
            <w:right w:val="none" w:sz="0" w:space="0" w:color="auto"/>
          </w:divBdr>
        </w:div>
        <w:div w:id="1000045397">
          <w:marLeft w:val="0"/>
          <w:marRight w:val="0"/>
          <w:marTop w:val="0"/>
          <w:marBottom w:val="0"/>
          <w:divBdr>
            <w:top w:val="none" w:sz="0" w:space="0" w:color="auto"/>
            <w:left w:val="none" w:sz="0" w:space="0" w:color="auto"/>
            <w:bottom w:val="none" w:sz="0" w:space="0" w:color="auto"/>
            <w:right w:val="none" w:sz="0" w:space="0" w:color="auto"/>
          </w:divBdr>
        </w:div>
        <w:div w:id="1154881486">
          <w:marLeft w:val="0"/>
          <w:marRight w:val="0"/>
          <w:marTop w:val="0"/>
          <w:marBottom w:val="0"/>
          <w:divBdr>
            <w:top w:val="none" w:sz="0" w:space="0" w:color="auto"/>
            <w:left w:val="none" w:sz="0" w:space="0" w:color="auto"/>
            <w:bottom w:val="none" w:sz="0" w:space="0" w:color="auto"/>
            <w:right w:val="none" w:sz="0" w:space="0" w:color="auto"/>
          </w:divBdr>
        </w:div>
        <w:div w:id="1373309891">
          <w:marLeft w:val="0"/>
          <w:marRight w:val="0"/>
          <w:marTop w:val="0"/>
          <w:marBottom w:val="0"/>
          <w:divBdr>
            <w:top w:val="none" w:sz="0" w:space="0" w:color="auto"/>
            <w:left w:val="none" w:sz="0" w:space="0" w:color="auto"/>
            <w:bottom w:val="none" w:sz="0" w:space="0" w:color="auto"/>
            <w:right w:val="none" w:sz="0" w:space="0" w:color="auto"/>
          </w:divBdr>
        </w:div>
        <w:div w:id="1923299960">
          <w:marLeft w:val="0"/>
          <w:marRight w:val="0"/>
          <w:marTop w:val="0"/>
          <w:marBottom w:val="0"/>
          <w:divBdr>
            <w:top w:val="none" w:sz="0" w:space="0" w:color="auto"/>
            <w:left w:val="none" w:sz="0" w:space="0" w:color="auto"/>
            <w:bottom w:val="none" w:sz="0" w:space="0" w:color="auto"/>
            <w:right w:val="none" w:sz="0" w:space="0" w:color="auto"/>
          </w:divBdr>
        </w:div>
      </w:divsChild>
    </w:div>
    <w:div w:id="496502447">
      <w:bodyDiv w:val="1"/>
      <w:marLeft w:val="0"/>
      <w:marRight w:val="0"/>
      <w:marTop w:val="0"/>
      <w:marBottom w:val="0"/>
      <w:divBdr>
        <w:top w:val="none" w:sz="0" w:space="0" w:color="auto"/>
        <w:left w:val="none" w:sz="0" w:space="0" w:color="auto"/>
        <w:bottom w:val="none" w:sz="0" w:space="0" w:color="auto"/>
        <w:right w:val="none" w:sz="0" w:space="0" w:color="auto"/>
      </w:divBdr>
    </w:div>
    <w:div w:id="668750565">
      <w:bodyDiv w:val="1"/>
      <w:marLeft w:val="0"/>
      <w:marRight w:val="0"/>
      <w:marTop w:val="0"/>
      <w:marBottom w:val="0"/>
      <w:divBdr>
        <w:top w:val="none" w:sz="0" w:space="0" w:color="auto"/>
        <w:left w:val="none" w:sz="0" w:space="0" w:color="auto"/>
        <w:bottom w:val="none" w:sz="0" w:space="0" w:color="auto"/>
        <w:right w:val="none" w:sz="0" w:space="0" w:color="auto"/>
      </w:divBdr>
      <w:divsChild>
        <w:div w:id="1075275958">
          <w:marLeft w:val="0"/>
          <w:marRight w:val="0"/>
          <w:marTop w:val="0"/>
          <w:marBottom w:val="0"/>
          <w:divBdr>
            <w:top w:val="none" w:sz="0" w:space="0" w:color="auto"/>
            <w:left w:val="none" w:sz="0" w:space="0" w:color="auto"/>
            <w:bottom w:val="none" w:sz="0" w:space="0" w:color="auto"/>
            <w:right w:val="none" w:sz="0" w:space="0" w:color="auto"/>
          </w:divBdr>
        </w:div>
        <w:div w:id="1132600345">
          <w:marLeft w:val="0"/>
          <w:marRight w:val="0"/>
          <w:marTop w:val="0"/>
          <w:marBottom w:val="0"/>
          <w:divBdr>
            <w:top w:val="none" w:sz="0" w:space="0" w:color="auto"/>
            <w:left w:val="none" w:sz="0" w:space="0" w:color="auto"/>
            <w:bottom w:val="none" w:sz="0" w:space="0" w:color="auto"/>
            <w:right w:val="none" w:sz="0" w:space="0" w:color="auto"/>
          </w:divBdr>
        </w:div>
        <w:div w:id="1764452055">
          <w:marLeft w:val="0"/>
          <w:marRight w:val="0"/>
          <w:marTop w:val="0"/>
          <w:marBottom w:val="0"/>
          <w:divBdr>
            <w:top w:val="none" w:sz="0" w:space="0" w:color="auto"/>
            <w:left w:val="none" w:sz="0" w:space="0" w:color="auto"/>
            <w:bottom w:val="none" w:sz="0" w:space="0" w:color="auto"/>
            <w:right w:val="none" w:sz="0" w:space="0" w:color="auto"/>
          </w:divBdr>
        </w:div>
        <w:div w:id="1855879016">
          <w:marLeft w:val="0"/>
          <w:marRight w:val="0"/>
          <w:marTop w:val="0"/>
          <w:marBottom w:val="0"/>
          <w:divBdr>
            <w:top w:val="none" w:sz="0" w:space="0" w:color="auto"/>
            <w:left w:val="none" w:sz="0" w:space="0" w:color="auto"/>
            <w:bottom w:val="none" w:sz="0" w:space="0" w:color="auto"/>
            <w:right w:val="none" w:sz="0" w:space="0" w:color="auto"/>
          </w:divBdr>
        </w:div>
        <w:div w:id="141502863">
          <w:marLeft w:val="0"/>
          <w:marRight w:val="0"/>
          <w:marTop w:val="0"/>
          <w:marBottom w:val="0"/>
          <w:divBdr>
            <w:top w:val="none" w:sz="0" w:space="0" w:color="auto"/>
            <w:left w:val="none" w:sz="0" w:space="0" w:color="auto"/>
            <w:bottom w:val="none" w:sz="0" w:space="0" w:color="auto"/>
            <w:right w:val="none" w:sz="0" w:space="0" w:color="auto"/>
          </w:divBdr>
        </w:div>
        <w:div w:id="157696873">
          <w:marLeft w:val="0"/>
          <w:marRight w:val="0"/>
          <w:marTop w:val="0"/>
          <w:marBottom w:val="0"/>
          <w:divBdr>
            <w:top w:val="none" w:sz="0" w:space="0" w:color="auto"/>
            <w:left w:val="none" w:sz="0" w:space="0" w:color="auto"/>
            <w:bottom w:val="none" w:sz="0" w:space="0" w:color="auto"/>
            <w:right w:val="none" w:sz="0" w:space="0" w:color="auto"/>
          </w:divBdr>
        </w:div>
      </w:divsChild>
    </w:div>
    <w:div w:id="1092823980">
      <w:bodyDiv w:val="1"/>
      <w:marLeft w:val="0"/>
      <w:marRight w:val="0"/>
      <w:marTop w:val="0"/>
      <w:marBottom w:val="0"/>
      <w:divBdr>
        <w:top w:val="none" w:sz="0" w:space="0" w:color="auto"/>
        <w:left w:val="none" w:sz="0" w:space="0" w:color="auto"/>
        <w:bottom w:val="none" w:sz="0" w:space="0" w:color="auto"/>
        <w:right w:val="none" w:sz="0" w:space="0" w:color="auto"/>
      </w:divBdr>
      <w:divsChild>
        <w:div w:id="40860368">
          <w:marLeft w:val="0"/>
          <w:marRight w:val="0"/>
          <w:marTop w:val="0"/>
          <w:marBottom w:val="0"/>
          <w:divBdr>
            <w:top w:val="none" w:sz="0" w:space="0" w:color="auto"/>
            <w:left w:val="none" w:sz="0" w:space="0" w:color="auto"/>
            <w:bottom w:val="none" w:sz="0" w:space="0" w:color="auto"/>
            <w:right w:val="none" w:sz="0" w:space="0" w:color="auto"/>
          </w:divBdr>
        </w:div>
        <w:div w:id="446699466">
          <w:marLeft w:val="0"/>
          <w:marRight w:val="0"/>
          <w:marTop w:val="0"/>
          <w:marBottom w:val="0"/>
          <w:divBdr>
            <w:top w:val="none" w:sz="0" w:space="0" w:color="auto"/>
            <w:left w:val="none" w:sz="0" w:space="0" w:color="auto"/>
            <w:bottom w:val="none" w:sz="0" w:space="0" w:color="auto"/>
            <w:right w:val="none" w:sz="0" w:space="0" w:color="auto"/>
          </w:divBdr>
        </w:div>
        <w:div w:id="446893244">
          <w:marLeft w:val="0"/>
          <w:marRight w:val="0"/>
          <w:marTop w:val="0"/>
          <w:marBottom w:val="0"/>
          <w:divBdr>
            <w:top w:val="none" w:sz="0" w:space="0" w:color="auto"/>
            <w:left w:val="none" w:sz="0" w:space="0" w:color="auto"/>
            <w:bottom w:val="none" w:sz="0" w:space="0" w:color="auto"/>
            <w:right w:val="none" w:sz="0" w:space="0" w:color="auto"/>
          </w:divBdr>
        </w:div>
        <w:div w:id="592474284">
          <w:marLeft w:val="0"/>
          <w:marRight w:val="0"/>
          <w:marTop w:val="0"/>
          <w:marBottom w:val="0"/>
          <w:divBdr>
            <w:top w:val="none" w:sz="0" w:space="0" w:color="auto"/>
            <w:left w:val="none" w:sz="0" w:space="0" w:color="auto"/>
            <w:bottom w:val="none" w:sz="0" w:space="0" w:color="auto"/>
            <w:right w:val="none" w:sz="0" w:space="0" w:color="auto"/>
          </w:divBdr>
        </w:div>
        <w:div w:id="649864378">
          <w:marLeft w:val="0"/>
          <w:marRight w:val="0"/>
          <w:marTop w:val="0"/>
          <w:marBottom w:val="0"/>
          <w:divBdr>
            <w:top w:val="none" w:sz="0" w:space="0" w:color="auto"/>
            <w:left w:val="none" w:sz="0" w:space="0" w:color="auto"/>
            <w:bottom w:val="none" w:sz="0" w:space="0" w:color="auto"/>
            <w:right w:val="none" w:sz="0" w:space="0" w:color="auto"/>
          </w:divBdr>
        </w:div>
        <w:div w:id="838883748">
          <w:marLeft w:val="-75"/>
          <w:marRight w:val="0"/>
          <w:marTop w:val="30"/>
          <w:marBottom w:val="30"/>
          <w:divBdr>
            <w:top w:val="none" w:sz="0" w:space="0" w:color="auto"/>
            <w:left w:val="none" w:sz="0" w:space="0" w:color="auto"/>
            <w:bottom w:val="none" w:sz="0" w:space="0" w:color="auto"/>
            <w:right w:val="none" w:sz="0" w:space="0" w:color="auto"/>
          </w:divBdr>
          <w:divsChild>
            <w:div w:id="394817621">
              <w:marLeft w:val="0"/>
              <w:marRight w:val="0"/>
              <w:marTop w:val="0"/>
              <w:marBottom w:val="0"/>
              <w:divBdr>
                <w:top w:val="none" w:sz="0" w:space="0" w:color="auto"/>
                <w:left w:val="none" w:sz="0" w:space="0" w:color="auto"/>
                <w:bottom w:val="none" w:sz="0" w:space="0" w:color="auto"/>
                <w:right w:val="none" w:sz="0" w:space="0" w:color="auto"/>
              </w:divBdr>
              <w:divsChild>
                <w:div w:id="959191236">
                  <w:marLeft w:val="0"/>
                  <w:marRight w:val="0"/>
                  <w:marTop w:val="0"/>
                  <w:marBottom w:val="0"/>
                  <w:divBdr>
                    <w:top w:val="none" w:sz="0" w:space="0" w:color="auto"/>
                    <w:left w:val="none" w:sz="0" w:space="0" w:color="auto"/>
                    <w:bottom w:val="none" w:sz="0" w:space="0" w:color="auto"/>
                    <w:right w:val="none" w:sz="0" w:space="0" w:color="auto"/>
                  </w:divBdr>
                </w:div>
              </w:divsChild>
            </w:div>
            <w:div w:id="659503242">
              <w:marLeft w:val="0"/>
              <w:marRight w:val="0"/>
              <w:marTop w:val="0"/>
              <w:marBottom w:val="0"/>
              <w:divBdr>
                <w:top w:val="none" w:sz="0" w:space="0" w:color="auto"/>
                <w:left w:val="none" w:sz="0" w:space="0" w:color="auto"/>
                <w:bottom w:val="none" w:sz="0" w:space="0" w:color="auto"/>
                <w:right w:val="none" w:sz="0" w:space="0" w:color="auto"/>
              </w:divBdr>
              <w:divsChild>
                <w:div w:id="48694493">
                  <w:marLeft w:val="0"/>
                  <w:marRight w:val="0"/>
                  <w:marTop w:val="0"/>
                  <w:marBottom w:val="0"/>
                  <w:divBdr>
                    <w:top w:val="none" w:sz="0" w:space="0" w:color="auto"/>
                    <w:left w:val="none" w:sz="0" w:space="0" w:color="auto"/>
                    <w:bottom w:val="none" w:sz="0" w:space="0" w:color="auto"/>
                    <w:right w:val="none" w:sz="0" w:space="0" w:color="auto"/>
                  </w:divBdr>
                </w:div>
              </w:divsChild>
            </w:div>
            <w:div w:id="2093501463">
              <w:marLeft w:val="0"/>
              <w:marRight w:val="0"/>
              <w:marTop w:val="0"/>
              <w:marBottom w:val="0"/>
              <w:divBdr>
                <w:top w:val="none" w:sz="0" w:space="0" w:color="auto"/>
                <w:left w:val="none" w:sz="0" w:space="0" w:color="auto"/>
                <w:bottom w:val="none" w:sz="0" w:space="0" w:color="auto"/>
                <w:right w:val="none" w:sz="0" w:space="0" w:color="auto"/>
              </w:divBdr>
              <w:divsChild>
                <w:div w:id="822622725">
                  <w:marLeft w:val="0"/>
                  <w:marRight w:val="0"/>
                  <w:marTop w:val="0"/>
                  <w:marBottom w:val="0"/>
                  <w:divBdr>
                    <w:top w:val="none" w:sz="0" w:space="0" w:color="auto"/>
                    <w:left w:val="none" w:sz="0" w:space="0" w:color="auto"/>
                    <w:bottom w:val="none" w:sz="0" w:space="0" w:color="auto"/>
                    <w:right w:val="none" w:sz="0" w:space="0" w:color="auto"/>
                  </w:divBdr>
                </w:div>
              </w:divsChild>
            </w:div>
            <w:div w:id="2126146134">
              <w:marLeft w:val="0"/>
              <w:marRight w:val="0"/>
              <w:marTop w:val="0"/>
              <w:marBottom w:val="0"/>
              <w:divBdr>
                <w:top w:val="none" w:sz="0" w:space="0" w:color="auto"/>
                <w:left w:val="none" w:sz="0" w:space="0" w:color="auto"/>
                <w:bottom w:val="none" w:sz="0" w:space="0" w:color="auto"/>
                <w:right w:val="none" w:sz="0" w:space="0" w:color="auto"/>
              </w:divBdr>
              <w:divsChild>
                <w:div w:id="41479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437146">
          <w:marLeft w:val="0"/>
          <w:marRight w:val="0"/>
          <w:marTop w:val="0"/>
          <w:marBottom w:val="0"/>
          <w:divBdr>
            <w:top w:val="none" w:sz="0" w:space="0" w:color="auto"/>
            <w:left w:val="none" w:sz="0" w:space="0" w:color="auto"/>
            <w:bottom w:val="none" w:sz="0" w:space="0" w:color="auto"/>
            <w:right w:val="none" w:sz="0" w:space="0" w:color="auto"/>
          </w:divBdr>
        </w:div>
        <w:div w:id="1523937944">
          <w:marLeft w:val="0"/>
          <w:marRight w:val="0"/>
          <w:marTop w:val="0"/>
          <w:marBottom w:val="0"/>
          <w:divBdr>
            <w:top w:val="none" w:sz="0" w:space="0" w:color="auto"/>
            <w:left w:val="none" w:sz="0" w:space="0" w:color="auto"/>
            <w:bottom w:val="none" w:sz="0" w:space="0" w:color="auto"/>
            <w:right w:val="none" w:sz="0" w:space="0" w:color="auto"/>
          </w:divBdr>
        </w:div>
        <w:div w:id="1614363907">
          <w:marLeft w:val="0"/>
          <w:marRight w:val="0"/>
          <w:marTop w:val="0"/>
          <w:marBottom w:val="0"/>
          <w:divBdr>
            <w:top w:val="none" w:sz="0" w:space="0" w:color="auto"/>
            <w:left w:val="none" w:sz="0" w:space="0" w:color="auto"/>
            <w:bottom w:val="none" w:sz="0" w:space="0" w:color="auto"/>
            <w:right w:val="none" w:sz="0" w:space="0" w:color="auto"/>
          </w:divBdr>
        </w:div>
        <w:div w:id="1789203681">
          <w:marLeft w:val="0"/>
          <w:marRight w:val="0"/>
          <w:marTop w:val="0"/>
          <w:marBottom w:val="0"/>
          <w:divBdr>
            <w:top w:val="none" w:sz="0" w:space="0" w:color="auto"/>
            <w:left w:val="none" w:sz="0" w:space="0" w:color="auto"/>
            <w:bottom w:val="none" w:sz="0" w:space="0" w:color="auto"/>
            <w:right w:val="none" w:sz="0" w:space="0" w:color="auto"/>
          </w:divBdr>
        </w:div>
        <w:div w:id="1993561849">
          <w:marLeft w:val="0"/>
          <w:marRight w:val="0"/>
          <w:marTop w:val="0"/>
          <w:marBottom w:val="0"/>
          <w:divBdr>
            <w:top w:val="none" w:sz="0" w:space="0" w:color="auto"/>
            <w:left w:val="none" w:sz="0" w:space="0" w:color="auto"/>
            <w:bottom w:val="none" w:sz="0" w:space="0" w:color="auto"/>
            <w:right w:val="none" w:sz="0" w:space="0" w:color="auto"/>
          </w:divBdr>
        </w:div>
        <w:div w:id="2066102453">
          <w:marLeft w:val="0"/>
          <w:marRight w:val="0"/>
          <w:marTop w:val="0"/>
          <w:marBottom w:val="0"/>
          <w:divBdr>
            <w:top w:val="none" w:sz="0" w:space="0" w:color="auto"/>
            <w:left w:val="none" w:sz="0" w:space="0" w:color="auto"/>
            <w:bottom w:val="none" w:sz="0" w:space="0" w:color="auto"/>
            <w:right w:val="none" w:sz="0" w:space="0" w:color="auto"/>
          </w:divBdr>
        </w:div>
      </w:divsChild>
    </w:div>
    <w:div w:id="1219779087">
      <w:bodyDiv w:val="1"/>
      <w:marLeft w:val="0"/>
      <w:marRight w:val="0"/>
      <w:marTop w:val="0"/>
      <w:marBottom w:val="0"/>
      <w:divBdr>
        <w:top w:val="none" w:sz="0" w:space="0" w:color="auto"/>
        <w:left w:val="none" w:sz="0" w:space="0" w:color="auto"/>
        <w:bottom w:val="none" w:sz="0" w:space="0" w:color="auto"/>
        <w:right w:val="none" w:sz="0" w:space="0" w:color="auto"/>
      </w:divBdr>
    </w:div>
    <w:div w:id="124538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034f3456-c96c-4f4f-86f5-4eb64c5b12af">AEYS4S4WNKMS-1013185535-1752474</_dlc_DocId>
    <_dlc_DocIdUrl xmlns="034f3456-c96c-4f4f-86f5-4eb64c5b12af">
      <Url>https://drkgsberlin.sharepoint.com/sites/Bereich_3/_layouts/15/DocIdRedir.aspx?ID=AEYS4S4WNKMS-1013185535-1752474</Url>
      <Description>AEYS4S4WNKMS-1013185535-1752474</Description>
    </_dlc_DocIdUrl>
    <TaxCatchAll xmlns="034f3456-c96c-4f4f-86f5-4eb64c5b12af" xsi:nil="true"/>
    <lcf76f155ced4ddcb4097134ff3c332f xmlns="ca85ce37-7518-4b6a-8e5f-a68258d124d3">
      <Terms xmlns="http://schemas.microsoft.com/office/infopath/2007/PartnerControls"/>
    </lcf76f155ced4ddcb4097134ff3c332f>
    <SharedWithUsers xmlns="034f3456-c96c-4f4f-86f5-4eb64c5b12af">
      <UserInfo>
        <DisplayName>Steven Krätke</DisplayName>
        <AccountId>8220</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0CEAD031506B74FBB782ABB4F974976" ma:contentTypeVersion="4361" ma:contentTypeDescription="Ein neues Dokument erstellen." ma:contentTypeScope="" ma:versionID="d1416df94348f24d1078272acc75693f">
  <xsd:schema xmlns:xsd="http://www.w3.org/2001/XMLSchema" xmlns:xs="http://www.w3.org/2001/XMLSchema" xmlns:p="http://schemas.microsoft.com/office/2006/metadata/properties" xmlns:ns2="034f3456-c96c-4f4f-86f5-4eb64c5b12af" xmlns:ns3="ca85ce37-7518-4b6a-8e5f-a68258d124d3" targetNamespace="http://schemas.microsoft.com/office/2006/metadata/properties" ma:root="true" ma:fieldsID="72a8f38459bab5e0f089296d4cdbf1b9" ns2:_="" ns3:_="">
    <xsd:import namespace="034f3456-c96c-4f4f-86f5-4eb64c5b12af"/>
    <xsd:import namespace="ca85ce37-7518-4b6a-8e5f-a68258d124d3"/>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4f3456-c96c-4f4f-86f5-4eb64c5b12af"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80029d44-f93a-4156-9b98-b99db5495726}" ma:internalName="TaxCatchAll" ma:showField="CatchAllData" ma:web="034f3456-c96c-4f4f-86f5-4eb64c5b12a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a85ce37-7518-4b6a-8e5f-a68258d124d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5141D1E-A66F-4FE9-BA5D-90DBD7040494}">
  <ds:schemaRefs>
    <ds:schemaRef ds:uri="http://schemas.microsoft.com/sharepoint/v3/contenttype/forms"/>
  </ds:schemaRefs>
</ds:datastoreItem>
</file>

<file path=customXml/itemProps2.xml><?xml version="1.0" encoding="utf-8"?>
<ds:datastoreItem xmlns:ds="http://schemas.openxmlformats.org/officeDocument/2006/customXml" ds:itemID="{69566FEC-450B-421E-AD93-071D6DC734E8}">
  <ds:schemaRefs>
    <ds:schemaRef ds:uri="http://schemas.microsoft.com/office/2006/metadata/properties"/>
    <ds:schemaRef ds:uri="http://schemas.microsoft.com/office/infopath/2007/PartnerControls"/>
    <ds:schemaRef ds:uri="034f3456-c96c-4f4f-86f5-4eb64c5b12af"/>
    <ds:schemaRef ds:uri="ca85ce37-7518-4b6a-8e5f-a68258d124d3"/>
  </ds:schemaRefs>
</ds:datastoreItem>
</file>

<file path=customXml/itemProps3.xml><?xml version="1.0" encoding="utf-8"?>
<ds:datastoreItem xmlns:ds="http://schemas.openxmlformats.org/officeDocument/2006/customXml" ds:itemID="{940628B9-E222-47E9-A649-344B592ACF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4f3456-c96c-4f4f-86f5-4eb64c5b12af"/>
    <ds:schemaRef ds:uri="ca85ce37-7518-4b6a-8e5f-a68258d124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57A685-B014-40AA-B399-7D828B538A9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1879</Words>
  <Characters>11842</Characters>
  <Application>Microsoft Office Word</Application>
  <DocSecurity>2</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Rieger</dc:creator>
  <cp:keywords/>
  <dc:description/>
  <cp:lastModifiedBy>Isabelle Doll</cp:lastModifiedBy>
  <cp:revision>8</cp:revision>
  <dcterms:created xsi:type="dcterms:W3CDTF">2023-03-03T13:19:00Z</dcterms:created>
  <dcterms:modified xsi:type="dcterms:W3CDTF">2023-03-06T15:48:00Z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0x01010040CEAD031506B74FBB782ABB4F974976</vt:lpwstr>
  </property>
  <property fmtid="{D5CDD505-2E9C-101B-9397-08002B2CF9AE}" pid="3" name="Order">
    <vt:r8>100</vt:r8>
  </property>
  <property fmtid="{D5CDD505-2E9C-101B-9397-08002B2CF9AE}" pid="4" name="_dlc_DocIdItemGuid">
    <vt:lpwstr>f91d1484-8728-4c38-a0a1-c4c8180235a1</vt:lpwstr>
  </property>
  <property fmtid="{D5CDD505-2E9C-101B-9397-08002B2CF9AE}" pid="5" name="MediaServiceImageTags">
    <vt:lpwstr/>
  </property>
</Properties>
</file>