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2F0D" w:rsidRPr="003D2F0D" w:rsidRDefault="003D2F0D" w:rsidP="003D2F0D">
      <w:pPr>
        <w:outlineLvl w:val="0"/>
        <w:rPr>
          <w:lang w:val="en-GB"/>
        </w:rPr>
      </w:pPr>
      <w:r>
        <w:rPr>
          <w:b/>
          <w:bCs/>
        </w:rPr>
        <w:t>Von:</w:t>
      </w:r>
      <w:r>
        <w:t xml:space="preserve"> Susanne Nill </w:t>
      </w:r>
      <w:r>
        <w:br/>
      </w:r>
      <w:r>
        <w:rPr>
          <w:b/>
          <w:bCs/>
        </w:rPr>
        <w:t>Gesendet:</w:t>
      </w:r>
      <w:r>
        <w:t xml:space="preserve"> Mittwoch, 29. </w:t>
      </w:r>
      <w:r w:rsidRPr="003D2F0D">
        <w:rPr>
          <w:lang w:val="en-GB"/>
        </w:rPr>
        <w:t>Januar 2020 08:24</w:t>
      </w:r>
      <w:r w:rsidRPr="003D2F0D">
        <w:rPr>
          <w:lang w:val="en-GB"/>
        </w:rPr>
        <w:br/>
      </w:r>
      <w:r w:rsidRPr="003D2F0D">
        <w:rPr>
          <w:b/>
          <w:bCs/>
          <w:lang w:val="en-GB"/>
        </w:rPr>
        <w:t>An:</w:t>
      </w:r>
      <w:r w:rsidRPr="003D2F0D">
        <w:rPr>
          <w:lang w:val="en-GB"/>
        </w:rPr>
        <w:t xml:space="preserve"> Delegates All &lt;</w:t>
      </w:r>
      <w:hyperlink r:id="rId5" w:history="1">
        <w:r w:rsidRPr="003D2F0D">
          <w:rPr>
            <w:rStyle w:val="Hyperlink"/>
            <w:lang w:val="en-GB"/>
          </w:rPr>
          <w:t>DelegatesAll@drk.de</w:t>
        </w:r>
      </w:hyperlink>
      <w:r w:rsidRPr="003D2F0D">
        <w:rPr>
          <w:lang w:val="en-GB"/>
        </w:rPr>
        <w:t>&gt;; Team 21 &lt;</w:t>
      </w:r>
      <w:hyperlink r:id="rId6" w:history="1">
        <w:r w:rsidRPr="003D2F0D">
          <w:rPr>
            <w:rStyle w:val="Hyperlink"/>
            <w:lang w:val="en-GB"/>
          </w:rPr>
          <w:t>team21@drk.de</w:t>
        </w:r>
      </w:hyperlink>
      <w:r w:rsidRPr="003D2F0D">
        <w:rPr>
          <w:lang w:val="en-GB"/>
        </w:rPr>
        <w:t>&gt;</w:t>
      </w:r>
      <w:r w:rsidRPr="003D2F0D">
        <w:rPr>
          <w:lang w:val="en-GB"/>
        </w:rPr>
        <w:br/>
      </w:r>
      <w:r w:rsidRPr="003D2F0D">
        <w:rPr>
          <w:b/>
          <w:bCs/>
          <w:lang w:val="en-GB"/>
        </w:rPr>
        <w:t>Betreff:</w:t>
      </w:r>
      <w:r w:rsidRPr="003D2F0D">
        <w:rPr>
          <w:lang w:val="en-GB"/>
        </w:rPr>
        <w:t xml:space="preserve"> Advisory: Novel Coronavirus Outbreak</w:t>
      </w:r>
    </w:p>
    <w:p w:rsidR="003D2F0D" w:rsidRPr="003D2F0D" w:rsidRDefault="003D2F0D" w:rsidP="003D2F0D">
      <w:pPr>
        <w:rPr>
          <w:lang w:val="en-GB"/>
        </w:rPr>
      </w:pPr>
    </w:p>
    <w:p w:rsidR="003D2F0D" w:rsidRDefault="003D2F0D" w:rsidP="003D2F0D">
      <w:pPr>
        <w:jc w:val="both"/>
        <w:rPr>
          <w:lang w:val="en-US"/>
        </w:rPr>
      </w:pPr>
      <w:r>
        <w:rPr>
          <w:lang w:val="en-US"/>
        </w:rPr>
        <w:t xml:space="preserve">Dear Colleagues, </w:t>
      </w:r>
    </w:p>
    <w:p w:rsidR="003D2F0D" w:rsidRDefault="003D2F0D" w:rsidP="003D2F0D">
      <w:pPr>
        <w:jc w:val="both"/>
        <w:rPr>
          <w:lang w:val="en-US"/>
        </w:rPr>
      </w:pPr>
    </w:p>
    <w:p w:rsidR="003D2F0D" w:rsidRDefault="003D2F0D" w:rsidP="003D2F0D">
      <w:pPr>
        <w:jc w:val="both"/>
        <w:rPr>
          <w:sz w:val="20"/>
          <w:szCs w:val="20"/>
          <w:lang w:val="en-US"/>
        </w:rPr>
      </w:pPr>
      <w:r>
        <w:rPr>
          <w:lang w:val="en-US"/>
        </w:rPr>
        <w:t>As you all are aware, a new coronavirus is causing an outbreak of respiratory illness that began in the city of Wuhan, China. This outbreak began in early December 2019 and continues to grow. The majority of cases is still being detected in China, but there are also confirmed cases abroad (mainly countries in Asia, yet also Australia, USA, Canada, France and Germany).</w:t>
      </w:r>
    </w:p>
    <w:p w:rsidR="003D2F0D" w:rsidRDefault="003D2F0D" w:rsidP="003D2F0D">
      <w:pPr>
        <w:jc w:val="both"/>
        <w:rPr>
          <w:lang w:val="en-US"/>
        </w:rPr>
      </w:pPr>
    </w:p>
    <w:p w:rsidR="003D2F0D" w:rsidRDefault="003D2F0D" w:rsidP="003D2F0D">
      <w:pPr>
        <w:jc w:val="both"/>
        <w:rPr>
          <w:lang w:val="en-US"/>
        </w:rPr>
      </w:pPr>
      <w:r>
        <w:rPr>
          <w:lang w:val="en-US"/>
        </w:rPr>
        <w:t xml:space="preserve">Until today more than 6000 cases have been diagnosed and over 130 deaths reported. However, the fatality rate is still considered low and cases of death have been linked to previous weaknesses (e.g. elder people, underlying health conditions or compromised immune systems) </w:t>
      </w:r>
    </w:p>
    <w:p w:rsidR="003D2F0D" w:rsidRDefault="003D2F0D" w:rsidP="003D2F0D">
      <w:pPr>
        <w:jc w:val="both"/>
        <w:rPr>
          <w:lang w:val="en-US"/>
        </w:rPr>
      </w:pPr>
    </w:p>
    <w:p w:rsidR="003D2F0D" w:rsidRDefault="003D2F0D" w:rsidP="003D2F0D">
      <w:pPr>
        <w:jc w:val="both"/>
        <w:rPr>
          <w:lang w:val="en-US"/>
        </w:rPr>
      </w:pPr>
      <w:r>
        <w:rPr>
          <w:lang w:val="en-US"/>
        </w:rPr>
        <w:t>Common signs of infection include respiratory symptoms, fever, cough, shortness of breath and breathing difficulties. In more severe cases, infection can cause pneumonia, severe acute respiratory syndrome, kidney failure and even death. </w:t>
      </w:r>
    </w:p>
    <w:p w:rsidR="003D2F0D" w:rsidRDefault="003D2F0D" w:rsidP="003D2F0D">
      <w:pPr>
        <w:jc w:val="both"/>
        <w:rPr>
          <w:lang w:val="en-US"/>
        </w:rPr>
      </w:pPr>
    </w:p>
    <w:p w:rsidR="003D2F0D" w:rsidRDefault="003D2F0D" w:rsidP="003D2F0D">
      <w:pPr>
        <w:jc w:val="both"/>
        <w:rPr>
          <w:lang w:val="en-US"/>
        </w:rPr>
      </w:pPr>
      <w:r>
        <w:rPr>
          <w:lang w:val="en-US"/>
        </w:rPr>
        <w:t xml:space="preserve">The basic principles to reduce the general risk of transmission of acute respiratory infections include the following: </w:t>
      </w:r>
    </w:p>
    <w:p w:rsidR="003D2F0D" w:rsidRDefault="003D2F0D" w:rsidP="003D2F0D">
      <w:pPr>
        <w:jc w:val="both"/>
        <w:rPr>
          <w:lang w:val="en-US"/>
        </w:rPr>
      </w:pPr>
    </w:p>
    <w:p w:rsidR="003D2F0D" w:rsidRDefault="003D2F0D" w:rsidP="003D2F0D">
      <w:pPr>
        <w:pStyle w:val="Listenabsatz"/>
        <w:numPr>
          <w:ilvl w:val="0"/>
          <w:numId w:val="1"/>
        </w:numPr>
        <w:jc w:val="both"/>
        <w:rPr>
          <w:rFonts w:eastAsia="Times New Roman"/>
          <w:lang w:val="en-US"/>
        </w:rPr>
      </w:pPr>
      <w:r>
        <w:rPr>
          <w:rFonts w:eastAsia="Times New Roman"/>
          <w:lang w:val="en-US"/>
        </w:rPr>
        <w:t xml:space="preserve">Avoiding close contact with people suffering from acute respiratory infections. </w:t>
      </w:r>
    </w:p>
    <w:p w:rsidR="003D2F0D" w:rsidRDefault="003D2F0D" w:rsidP="003D2F0D">
      <w:pPr>
        <w:pStyle w:val="Listenabsatz"/>
        <w:numPr>
          <w:ilvl w:val="0"/>
          <w:numId w:val="1"/>
        </w:numPr>
        <w:rPr>
          <w:rFonts w:eastAsia="Times New Roman"/>
          <w:lang w:val="en-US"/>
        </w:rPr>
      </w:pPr>
      <w:r>
        <w:rPr>
          <w:rFonts w:eastAsia="Times New Roman"/>
          <w:lang w:val="en-US"/>
        </w:rPr>
        <w:t xml:space="preserve">Frequently clean hands by using alcohol-based hand rub or soap and water, especially after direct contact with ill people or their environment. </w:t>
      </w:r>
    </w:p>
    <w:p w:rsidR="003D2F0D" w:rsidRDefault="003D2F0D" w:rsidP="003D2F0D">
      <w:pPr>
        <w:pStyle w:val="Listenabsatz"/>
        <w:numPr>
          <w:ilvl w:val="0"/>
          <w:numId w:val="1"/>
        </w:numPr>
        <w:rPr>
          <w:rFonts w:eastAsia="Times New Roman"/>
          <w:lang w:val="en-US"/>
        </w:rPr>
      </w:pPr>
      <w:r>
        <w:rPr>
          <w:rFonts w:eastAsia="Times New Roman"/>
          <w:lang w:val="en-US"/>
        </w:rPr>
        <w:t>When visiting live markets in areas currently experiencing cases of novel coronavirus, avoid direct unprotected contact with live animals and surfaces in contact with animals;</w:t>
      </w:r>
    </w:p>
    <w:p w:rsidR="003D2F0D" w:rsidRDefault="003D2F0D" w:rsidP="003D2F0D">
      <w:pPr>
        <w:pStyle w:val="Listenabsatz"/>
        <w:numPr>
          <w:ilvl w:val="0"/>
          <w:numId w:val="1"/>
        </w:numPr>
        <w:jc w:val="both"/>
        <w:rPr>
          <w:rFonts w:eastAsia="Times New Roman"/>
          <w:lang w:val="en-US"/>
        </w:rPr>
      </w:pPr>
      <w:r>
        <w:rPr>
          <w:rFonts w:eastAsia="Times New Roman"/>
          <w:lang w:val="en-US"/>
        </w:rPr>
        <w:t xml:space="preserve">People with symptoms of acute respiratory infection should practice cough etiquette (maintain distance, cover coughs and sneezes with disposable tissues or clothing, throw tissue away immediately and wash hands). </w:t>
      </w:r>
    </w:p>
    <w:p w:rsidR="003D2F0D" w:rsidRDefault="003D2F0D" w:rsidP="003D2F0D">
      <w:pPr>
        <w:pStyle w:val="Listenabsatz"/>
        <w:numPr>
          <w:ilvl w:val="0"/>
          <w:numId w:val="1"/>
        </w:numPr>
        <w:rPr>
          <w:rFonts w:eastAsia="Times New Roman"/>
          <w:lang w:val="en-US"/>
        </w:rPr>
      </w:pPr>
      <w:r>
        <w:rPr>
          <w:rFonts w:eastAsia="Times New Roman"/>
          <w:lang w:val="en-US"/>
        </w:rPr>
        <w:t>If you have fever, cough and difficulty breathing seek medical care early and share previous travel history with your health care provider;</w:t>
      </w:r>
    </w:p>
    <w:p w:rsidR="003D2F0D" w:rsidRDefault="003D2F0D" w:rsidP="003D2F0D">
      <w:pPr>
        <w:pStyle w:val="Listenabsatz"/>
        <w:numPr>
          <w:ilvl w:val="0"/>
          <w:numId w:val="1"/>
        </w:numPr>
        <w:jc w:val="both"/>
        <w:rPr>
          <w:rFonts w:eastAsia="Times New Roman"/>
          <w:lang w:val="en-US"/>
        </w:rPr>
      </w:pPr>
      <w:r>
        <w:rPr>
          <w:rFonts w:eastAsia="Times New Roman"/>
          <w:lang w:val="en-US"/>
        </w:rPr>
        <w:t>Within healthcare facilities, enhance standard infection prevention and control practices in hospitals, especially in emergency departments.</w:t>
      </w:r>
    </w:p>
    <w:p w:rsidR="003D2F0D" w:rsidRDefault="003D2F0D" w:rsidP="003D2F0D">
      <w:pPr>
        <w:jc w:val="both"/>
        <w:rPr>
          <w:lang w:val="en-US"/>
        </w:rPr>
      </w:pPr>
    </w:p>
    <w:p w:rsidR="003D2F0D" w:rsidRDefault="003D2F0D" w:rsidP="003D2F0D">
      <w:pPr>
        <w:jc w:val="both"/>
        <w:rPr>
          <w:lang w:val="en-US"/>
        </w:rPr>
      </w:pPr>
      <w:r>
        <w:rPr>
          <w:lang w:val="en-US"/>
        </w:rPr>
        <w:t xml:space="preserve">Though we do not have delegates based in China, it is of course a relevant transit hub for travels in the region. For the time being transit flights via China should be avoided. Please consider this for your future bookings, already existing tickets with transit in China can be changed. </w:t>
      </w:r>
    </w:p>
    <w:p w:rsidR="003D2F0D" w:rsidRDefault="003D2F0D" w:rsidP="003D2F0D">
      <w:pPr>
        <w:jc w:val="both"/>
        <w:rPr>
          <w:lang w:val="en-US"/>
        </w:rPr>
      </w:pPr>
    </w:p>
    <w:p w:rsidR="003D2F0D" w:rsidRDefault="003D2F0D" w:rsidP="003D2F0D">
      <w:pPr>
        <w:jc w:val="both"/>
        <w:rPr>
          <w:lang w:val="en-US"/>
        </w:rPr>
      </w:pPr>
      <w:r>
        <w:rPr>
          <w:lang w:val="en-US"/>
        </w:rPr>
        <w:t>In case you have any concerns or questions, please do let us know.</w:t>
      </w:r>
    </w:p>
    <w:p w:rsidR="003D2F0D" w:rsidRDefault="003D2F0D" w:rsidP="003D2F0D">
      <w:pPr>
        <w:jc w:val="both"/>
        <w:rPr>
          <w:lang w:val="en-US"/>
        </w:rPr>
      </w:pPr>
    </w:p>
    <w:p w:rsidR="003D2F0D" w:rsidRDefault="003D2F0D" w:rsidP="003D2F0D">
      <w:pPr>
        <w:jc w:val="both"/>
        <w:rPr>
          <w:lang w:val="en-US"/>
        </w:rPr>
      </w:pPr>
      <w:r>
        <w:rPr>
          <w:lang w:val="en-US"/>
        </w:rPr>
        <w:t>All the best,</w:t>
      </w:r>
    </w:p>
    <w:p w:rsidR="003D2F0D" w:rsidRDefault="003D2F0D" w:rsidP="003D2F0D">
      <w:pPr>
        <w:jc w:val="both"/>
        <w:rPr>
          <w:lang w:val="en-US"/>
        </w:rPr>
      </w:pPr>
      <w:r>
        <w:rPr>
          <w:lang w:val="en-US"/>
        </w:rPr>
        <w:t>Susanne</w:t>
      </w:r>
    </w:p>
    <w:p w:rsidR="003D2F0D" w:rsidRDefault="003D2F0D" w:rsidP="003D2F0D">
      <w:pPr>
        <w:rPr>
          <w:lang w:eastAsia="en-US"/>
        </w:rPr>
      </w:pPr>
    </w:p>
    <w:p w:rsidR="003D2F0D" w:rsidRDefault="003D2F0D" w:rsidP="003D2F0D">
      <w:pPr>
        <w:rPr>
          <w:lang w:eastAsia="en-US"/>
        </w:rPr>
      </w:pPr>
    </w:p>
    <w:tbl>
      <w:tblPr>
        <w:tblW w:w="5000" w:type="pct"/>
        <w:tblCellSpacing w:w="0" w:type="dxa"/>
        <w:tblCellMar>
          <w:left w:w="0" w:type="dxa"/>
          <w:right w:w="0" w:type="dxa"/>
        </w:tblCellMar>
        <w:tblLook w:val="04A0" w:firstRow="1" w:lastRow="0" w:firstColumn="1" w:lastColumn="0" w:noHBand="0" w:noVBand="1"/>
      </w:tblPr>
      <w:tblGrid>
        <w:gridCol w:w="9072"/>
      </w:tblGrid>
      <w:tr w:rsidR="003D2F0D" w:rsidTr="003D2F0D">
        <w:trPr>
          <w:tblCellSpacing w:w="0" w:type="dxa"/>
        </w:trPr>
        <w:tc>
          <w:tcPr>
            <w:tcW w:w="0" w:type="auto"/>
            <w:hideMark/>
          </w:tcPr>
          <w:tbl>
            <w:tblPr>
              <w:tblW w:w="6000" w:type="dxa"/>
              <w:tblCellSpacing w:w="0" w:type="dxa"/>
              <w:tblCellMar>
                <w:left w:w="0" w:type="dxa"/>
                <w:right w:w="0" w:type="dxa"/>
              </w:tblCellMar>
              <w:tblLook w:val="04A0" w:firstRow="1" w:lastRow="0" w:firstColumn="1" w:lastColumn="0" w:noHBand="0" w:noVBand="1"/>
            </w:tblPr>
            <w:tblGrid>
              <w:gridCol w:w="4720"/>
              <w:gridCol w:w="2480"/>
            </w:tblGrid>
            <w:tr w:rsidR="003D2F0D">
              <w:trPr>
                <w:tblCellSpacing w:w="0" w:type="dxa"/>
              </w:trPr>
              <w:tc>
                <w:tcPr>
                  <w:tcW w:w="0" w:type="auto"/>
                  <w:gridSpan w:val="2"/>
                  <w:tcMar>
                    <w:top w:w="0" w:type="dxa"/>
                    <w:left w:w="0" w:type="dxa"/>
                    <w:bottom w:w="75" w:type="dxa"/>
                    <w:right w:w="0" w:type="dxa"/>
                  </w:tcMar>
                  <w:hideMark/>
                </w:tcPr>
                <w:p w:rsidR="003D2F0D" w:rsidRDefault="003D2F0D">
                  <w:pPr>
                    <w:rPr>
                      <w:rFonts w:ascii="Arial" w:hAnsi="Arial" w:cs="Arial"/>
                      <w:color w:val="000001"/>
                    </w:rPr>
                  </w:pPr>
                  <w:r>
                    <w:rPr>
                      <w:rFonts w:ascii="Arial" w:hAnsi="Arial" w:cs="Arial"/>
                      <w:color w:val="000001"/>
                    </w:rPr>
                    <w:t>Mit freundlichen Grüßen</w:t>
                  </w:r>
                  <w:r>
                    <w:rPr>
                      <w:rFonts w:ascii="remialcxesans" w:hAnsi="remialcxesans"/>
                      <w:color w:val="FFFFFF"/>
                      <w:sz w:val="2"/>
                      <w:szCs w:val="2"/>
                    </w:rPr>
                    <w:t>​</w:t>
                  </w:r>
                  <w:r>
                    <w:rPr>
                      <w:rFonts w:ascii="Arial" w:hAnsi="Arial" w:cs="Arial"/>
                      <w:color w:val="000001"/>
                    </w:rPr>
                    <w:br/>
                    <w:t>​</w:t>
                  </w:r>
                </w:p>
              </w:tc>
            </w:tr>
            <w:tr w:rsidR="003D2F0D">
              <w:trPr>
                <w:tblCellSpacing w:w="0" w:type="dxa"/>
              </w:trPr>
              <w:tc>
                <w:tcPr>
                  <w:tcW w:w="0" w:type="auto"/>
                  <w:gridSpan w:val="2"/>
                  <w:tcBorders>
                    <w:top w:val="nil"/>
                    <w:left w:val="nil"/>
                    <w:bottom w:val="single" w:sz="12" w:space="0" w:color="E60005"/>
                    <w:right w:val="nil"/>
                  </w:tcBorders>
                  <w:tcMar>
                    <w:top w:w="0" w:type="dxa"/>
                    <w:left w:w="0" w:type="dxa"/>
                    <w:bottom w:w="75" w:type="dxa"/>
                    <w:right w:w="0" w:type="dxa"/>
                  </w:tcMar>
                  <w:hideMark/>
                </w:tcPr>
                <w:tbl>
                  <w:tblPr>
                    <w:tblW w:w="7200" w:type="dxa"/>
                    <w:tblCellSpacing w:w="0" w:type="dxa"/>
                    <w:tblCellMar>
                      <w:left w:w="0" w:type="dxa"/>
                      <w:right w:w="0" w:type="dxa"/>
                    </w:tblCellMar>
                    <w:tblLook w:val="04A0" w:firstRow="1" w:lastRow="0" w:firstColumn="1" w:lastColumn="0" w:noHBand="0" w:noVBand="1"/>
                  </w:tblPr>
                  <w:tblGrid>
                    <w:gridCol w:w="4909"/>
                    <w:gridCol w:w="2291"/>
                  </w:tblGrid>
                  <w:tr w:rsidR="003D2F0D">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4500"/>
                        </w:tblGrid>
                        <w:tr w:rsidR="003D2F0D">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584"/>
                              </w:tblGrid>
                              <w:tr w:rsidR="003D2F0D">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572"/>
                                      <w:gridCol w:w="12"/>
                                    </w:tblGrid>
                                    <w:tr w:rsidR="003D2F0D">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572"/>
                                          </w:tblGrid>
                                          <w:tr w:rsidR="003D2F0D">
                                            <w:trPr>
                                              <w:tblCellSpacing w:w="0" w:type="dxa"/>
                                            </w:trPr>
                                            <w:tc>
                                              <w:tcPr>
                                                <w:tcW w:w="0" w:type="auto"/>
                                                <w:hideMark/>
                                              </w:tcPr>
                                              <w:p w:rsidR="003D2F0D" w:rsidRDefault="003D2F0D">
                                                <w:pPr>
                                                  <w:rPr>
                                                    <w:rFonts w:ascii="Arial" w:hAnsi="Arial" w:cs="Arial"/>
                                                    <w:color w:val="000001"/>
                                                    <w:sz w:val="28"/>
                                                    <w:szCs w:val="28"/>
                                                  </w:rPr>
                                                </w:pPr>
                                                <w:r>
                                                  <w:rPr>
                                                    <w:rFonts w:ascii="Arial" w:hAnsi="Arial" w:cs="Arial"/>
                                                    <w:color w:val="000001"/>
                                                    <w:sz w:val="28"/>
                                                    <w:szCs w:val="28"/>
                                                  </w:rPr>
                                                  <w:t>Susanne Nill</w:t>
                                                </w:r>
                                              </w:p>
                                            </w:tc>
                                          </w:tr>
                                        </w:tbl>
                                        <w:p w:rsidR="003D2F0D" w:rsidRDefault="003D2F0D">
                                          <w:pPr>
                                            <w:rPr>
                                              <w:rFonts w:ascii="Times New Roman" w:eastAsia="Times New Roman" w:hAnsi="Times New Roman"/>
                                              <w:sz w:val="20"/>
                                              <w:szCs w:val="20"/>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6"/>
                                            <w:gridCol w:w="6"/>
                                          </w:tblGrid>
                                          <w:tr w:rsidR="003D2F0D">
                                            <w:trPr>
                                              <w:tblCellSpacing w:w="0" w:type="dxa"/>
                                            </w:trPr>
                                            <w:tc>
                                              <w:tcPr>
                                                <w:tcW w:w="0" w:type="auto"/>
                                                <w:vAlign w:val="center"/>
                                                <w:hideMark/>
                                              </w:tcPr>
                                              <w:p w:rsidR="003D2F0D" w:rsidRDefault="003D2F0D">
                                                <w:pPr>
                                                  <w:rPr>
                                                    <w:sz w:val="2"/>
                                                    <w:szCs w:val="2"/>
                                                  </w:rPr>
                                                </w:pPr>
                                                <w:r>
                                                  <w:rPr>
                                                    <w:sz w:val="2"/>
                                                    <w:szCs w:val="2"/>
                                                  </w:rPr>
                                                  <w:t> </w:t>
                                                </w:r>
                                              </w:p>
                                            </w:tc>
                                            <w:tc>
                                              <w:tcPr>
                                                <w:tcW w:w="0" w:type="auto"/>
                                                <w:vAlign w:val="center"/>
                                                <w:hideMark/>
                                              </w:tcPr>
                                              <w:p w:rsidR="003D2F0D" w:rsidRDefault="003D2F0D">
                                                <w:pPr>
                                                  <w:rPr>
                                                    <w:sz w:val="2"/>
                                                    <w:szCs w:val="2"/>
                                                  </w:rPr>
                                                </w:pPr>
                                                <w:r>
                                                  <w:rPr>
                                                    <w:sz w:val="2"/>
                                                    <w:szCs w:val="2"/>
                                                  </w:rPr>
                                                  <w:t> </w:t>
                                                </w:r>
                                              </w:p>
                                            </w:tc>
                                          </w:tr>
                                        </w:tbl>
                                        <w:p w:rsidR="003D2F0D" w:rsidRDefault="003D2F0D">
                                          <w:pPr>
                                            <w:rPr>
                                              <w:rFonts w:ascii="Times New Roman" w:eastAsia="Times New Roman" w:hAnsi="Times New Roman"/>
                                              <w:sz w:val="20"/>
                                              <w:szCs w:val="20"/>
                                            </w:rPr>
                                          </w:pPr>
                                        </w:p>
                                      </w:tc>
                                    </w:tr>
                                  </w:tbl>
                                  <w:p w:rsidR="003D2F0D" w:rsidRDefault="003D2F0D">
                                    <w:pPr>
                                      <w:rPr>
                                        <w:rFonts w:ascii="Times New Roman" w:eastAsia="Times New Roman" w:hAnsi="Times New Roman"/>
                                        <w:sz w:val="20"/>
                                        <w:szCs w:val="20"/>
                                      </w:rPr>
                                    </w:pPr>
                                  </w:p>
                                </w:tc>
                              </w:tr>
                            </w:tbl>
                            <w:p w:rsidR="003D2F0D" w:rsidRDefault="003D2F0D">
                              <w:pPr>
                                <w:rPr>
                                  <w:rFonts w:ascii="Times New Roman" w:eastAsia="Times New Roman" w:hAnsi="Times New Roman"/>
                                  <w:sz w:val="20"/>
                                  <w:szCs w:val="20"/>
                                </w:rPr>
                              </w:pPr>
                            </w:p>
                          </w:tc>
                        </w:tr>
                        <w:tr w:rsidR="003D2F0D">
                          <w:trPr>
                            <w:tblCellSpacing w:w="0" w:type="dxa"/>
                          </w:trPr>
                          <w:tc>
                            <w:tcPr>
                              <w:tcW w:w="0" w:type="auto"/>
                              <w:hideMark/>
                            </w:tcPr>
                            <w:tbl>
                              <w:tblPr>
                                <w:tblW w:w="4500" w:type="dxa"/>
                                <w:tblCellSpacing w:w="0" w:type="dxa"/>
                                <w:tblCellMar>
                                  <w:left w:w="0" w:type="dxa"/>
                                  <w:right w:w="0" w:type="dxa"/>
                                </w:tblCellMar>
                                <w:tblLook w:val="04A0" w:firstRow="1" w:lastRow="0" w:firstColumn="1" w:lastColumn="0" w:noHBand="0" w:noVBand="1"/>
                              </w:tblPr>
                              <w:tblGrid>
                                <w:gridCol w:w="4500"/>
                              </w:tblGrid>
                              <w:tr w:rsidR="003D2F0D">
                                <w:trPr>
                                  <w:tblCellSpacing w:w="0" w:type="dxa"/>
                                </w:trPr>
                                <w:tc>
                                  <w:tcPr>
                                    <w:tcW w:w="0" w:type="auto"/>
                                    <w:vAlign w:val="center"/>
                                    <w:hideMark/>
                                  </w:tcPr>
                                  <w:p w:rsidR="003D2F0D" w:rsidRDefault="003D2F0D">
                                    <w:pPr>
                                      <w:rPr>
                                        <w:rFonts w:ascii="Arial" w:hAnsi="Arial" w:cs="Arial"/>
                                        <w:color w:val="000001"/>
                                        <w:sz w:val="26"/>
                                        <w:szCs w:val="26"/>
                                      </w:rPr>
                                    </w:pPr>
                                    <w:r>
                                      <w:rPr>
                                        <w:rFonts w:ascii="Arial" w:hAnsi="Arial" w:cs="Arial"/>
                                        <w:color w:val="000001"/>
                                        <w:sz w:val="26"/>
                                        <w:szCs w:val="26"/>
                                      </w:rPr>
                                      <w:t>Fachberaterin Sicherheit</w:t>
                                    </w:r>
                                  </w:p>
                                </w:tc>
                              </w:tr>
                            </w:tbl>
                            <w:p w:rsidR="003D2F0D" w:rsidRDefault="003D2F0D">
                              <w:pPr>
                                <w:rPr>
                                  <w:rFonts w:ascii="Times New Roman" w:eastAsia="Times New Roman" w:hAnsi="Times New Roman"/>
                                  <w:sz w:val="20"/>
                                  <w:szCs w:val="20"/>
                                </w:rPr>
                              </w:pPr>
                            </w:p>
                          </w:tc>
                        </w:tr>
                      </w:tbl>
                      <w:p w:rsidR="003D2F0D" w:rsidRDefault="003D2F0D">
                        <w:pPr>
                          <w:rPr>
                            <w:rFonts w:ascii="Times New Roman" w:eastAsia="Times New Roman" w:hAnsi="Times New Roman"/>
                            <w:sz w:val="20"/>
                            <w:szCs w:val="20"/>
                          </w:rPr>
                        </w:pPr>
                      </w:p>
                    </w:tc>
                    <w:tc>
                      <w:tcPr>
                        <w:tcW w:w="0" w:type="auto"/>
                        <w:hideMark/>
                      </w:tcPr>
                      <w:p w:rsidR="003D2F0D" w:rsidRDefault="003D2F0D">
                        <w:pPr>
                          <w:jc w:val="right"/>
                          <w:rPr>
                            <w:sz w:val="2"/>
                            <w:szCs w:val="2"/>
                          </w:rPr>
                        </w:pPr>
                        <w:r>
                          <w:rPr>
                            <w:noProof/>
                            <w:color w:val="0000FF"/>
                            <w:sz w:val="2"/>
                            <w:szCs w:val="2"/>
                          </w:rPr>
                          <w:drawing>
                            <wp:inline distT="0" distB="0" distL="0" distR="0" wp14:anchorId="048AAE0D" wp14:editId="5743E56A">
                              <wp:extent cx="1323975" cy="571500"/>
                              <wp:effectExtent l="0" t="0" r="9525" b="0"/>
                              <wp:docPr id="6" name="Grafik 6" descr="DRK e.V. Webseite">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K e.V. Webseite"/>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23975" cy="571500"/>
                                      </a:xfrm>
                                      <a:prstGeom prst="rect">
                                        <a:avLst/>
                                      </a:prstGeom>
                                      <a:noFill/>
                                      <a:ln>
                                        <a:noFill/>
                                      </a:ln>
                                    </pic:spPr>
                                  </pic:pic>
                                </a:graphicData>
                              </a:graphic>
                            </wp:inline>
                          </w:drawing>
                        </w:r>
                      </w:p>
                    </w:tc>
                  </w:tr>
                </w:tbl>
                <w:p w:rsidR="003D2F0D" w:rsidRDefault="003D2F0D">
                  <w:pPr>
                    <w:rPr>
                      <w:rFonts w:ascii="Times New Roman" w:eastAsia="Times New Roman" w:hAnsi="Times New Roman"/>
                      <w:sz w:val="20"/>
                      <w:szCs w:val="20"/>
                    </w:rPr>
                  </w:pPr>
                </w:p>
              </w:tc>
            </w:tr>
            <w:tr w:rsidR="003D2F0D">
              <w:trPr>
                <w:tblCellSpacing w:w="0" w:type="dxa"/>
              </w:trPr>
              <w:tc>
                <w:tcPr>
                  <w:tcW w:w="0" w:type="auto"/>
                  <w:tcMar>
                    <w:top w:w="75" w:type="dxa"/>
                    <w:left w:w="0" w:type="dxa"/>
                    <w:bottom w:w="0" w:type="dxa"/>
                    <w:right w:w="0" w:type="dxa"/>
                  </w:tcMar>
                  <w:hideMark/>
                </w:tcPr>
                <w:tbl>
                  <w:tblPr>
                    <w:tblW w:w="0" w:type="auto"/>
                    <w:tblCellSpacing w:w="0" w:type="dxa"/>
                    <w:tblCellMar>
                      <w:left w:w="0" w:type="dxa"/>
                      <w:right w:w="0" w:type="dxa"/>
                    </w:tblCellMar>
                    <w:tblLook w:val="04A0" w:firstRow="1" w:lastRow="0" w:firstColumn="1" w:lastColumn="0" w:noHBand="0" w:noVBand="1"/>
                  </w:tblPr>
                  <w:tblGrid>
                    <w:gridCol w:w="3910"/>
                  </w:tblGrid>
                  <w:tr w:rsidR="003D2F0D">
                    <w:trPr>
                      <w:tblCellSpacing w:w="0" w:type="dxa"/>
                    </w:trPr>
                    <w:tc>
                      <w:tcPr>
                        <w:tcW w:w="0" w:type="auto"/>
                        <w:hideMark/>
                      </w:tcPr>
                      <w:tbl>
                        <w:tblPr>
                          <w:tblW w:w="0" w:type="dxa"/>
                          <w:tblCellSpacing w:w="0" w:type="dxa"/>
                          <w:tblCellMar>
                            <w:left w:w="0" w:type="dxa"/>
                            <w:right w:w="0" w:type="dxa"/>
                          </w:tblCellMar>
                          <w:tblLook w:val="04A0" w:firstRow="1" w:lastRow="0" w:firstColumn="1" w:lastColumn="0" w:noHBand="0" w:noVBand="1"/>
                        </w:tblPr>
                        <w:tblGrid>
                          <w:gridCol w:w="975"/>
                          <w:gridCol w:w="2935"/>
                        </w:tblGrid>
                        <w:tr w:rsidR="003D2F0D">
                          <w:trPr>
                            <w:tblCellSpacing w:w="0" w:type="dxa"/>
                          </w:trPr>
                          <w:tc>
                            <w:tcPr>
                              <w:tcW w:w="0" w:type="auto"/>
                              <w:hideMark/>
                            </w:tcPr>
                            <w:tbl>
                              <w:tblPr>
                                <w:tblW w:w="975" w:type="dxa"/>
                                <w:tblCellSpacing w:w="0" w:type="dxa"/>
                                <w:tblCellMar>
                                  <w:left w:w="0" w:type="dxa"/>
                                  <w:right w:w="0" w:type="dxa"/>
                                </w:tblCellMar>
                                <w:tblLook w:val="04A0" w:firstRow="1" w:lastRow="0" w:firstColumn="1" w:lastColumn="0" w:noHBand="0" w:noVBand="1"/>
                              </w:tblPr>
                              <w:tblGrid>
                                <w:gridCol w:w="975"/>
                              </w:tblGrid>
                              <w:tr w:rsidR="003D2F0D">
                                <w:trPr>
                                  <w:tblCellSpacing w:w="0" w:type="dxa"/>
                                </w:trPr>
                                <w:tc>
                                  <w:tcPr>
                                    <w:tcW w:w="0" w:type="auto"/>
                                    <w:vAlign w:val="center"/>
                                    <w:hideMark/>
                                  </w:tcPr>
                                  <w:p w:rsidR="003D2F0D" w:rsidRDefault="003D2F0D">
                                    <w:pPr>
                                      <w:rPr>
                                        <w:rFonts w:ascii="Arial" w:hAnsi="Arial" w:cs="Arial"/>
                                        <w:color w:val="E30813"/>
                                      </w:rPr>
                                    </w:pPr>
                                    <w:r>
                                      <w:rPr>
                                        <w:rFonts w:ascii="Arial" w:hAnsi="Arial" w:cs="Arial"/>
                                        <w:color w:val="E30813"/>
                                      </w:rPr>
                                      <w:t>E</w:t>
                                    </w:r>
                                    <w:r>
                                      <w:rPr>
                                        <w:rFonts w:ascii="Arial" w:hAnsi="Arial" w:cs="Arial"/>
                                        <w:color w:val="E30813"/>
                                      </w:rPr>
                                      <w:noBreakHyphen/>
                                      <w:t>Mail</w:t>
                                    </w:r>
                                  </w:p>
                                </w:tc>
                              </w:tr>
                            </w:tbl>
                            <w:p w:rsidR="003D2F0D" w:rsidRDefault="003D2F0D">
                              <w:pPr>
                                <w:rPr>
                                  <w:rFonts w:ascii="Times New Roman" w:eastAsia="Times New Roman" w:hAnsi="Times New Roman"/>
                                  <w:sz w:val="20"/>
                                  <w:szCs w:val="20"/>
                                </w:rPr>
                              </w:pPr>
                            </w:p>
                          </w:tc>
                          <w:tc>
                            <w:tcPr>
                              <w:tcW w:w="0" w:type="auto"/>
                              <w:hideMark/>
                            </w:tcPr>
                            <w:p w:rsidR="003D2F0D" w:rsidRDefault="00595FBB">
                              <w:pPr>
                                <w:rPr>
                                  <w:rFonts w:ascii="Arial" w:hAnsi="Arial" w:cs="Arial"/>
                                  <w:color w:val="000001"/>
                                </w:rPr>
                              </w:pPr>
                              <w:hyperlink r:id="rId10" w:tgtFrame="_blank" w:history="1">
                                <w:r w:rsidR="003D2F0D">
                                  <w:rPr>
                                    <w:rStyle w:val="Hyperlink"/>
                                    <w:rFonts w:ascii="Arial" w:hAnsi="Arial" w:cs="Arial"/>
                                    <w:color w:val="000001"/>
                                    <w:u w:val="none"/>
                                  </w:rPr>
                                  <w:t>S.Nill@drk.de</w:t>
                                </w:r>
                              </w:hyperlink>
                            </w:p>
                          </w:tc>
                        </w:tr>
                        <w:tr w:rsidR="003D2F0D">
                          <w:trPr>
                            <w:tblCellSpacing w:w="0" w:type="dxa"/>
                          </w:trPr>
                          <w:tc>
                            <w:tcPr>
                              <w:tcW w:w="0" w:type="auto"/>
                              <w:hideMark/>
                            </w:tcPr>
                            <w:p w:rsidR="003D2F0D" w:rsidRDefault="003D2F0D">
                              <w:pPr>
                                <w:rPr>
                                  <w:rFonts w:ascii="Arial" w:hAnsi="Arial" w:cs="Arial"/>
                                  <w:color w:val="E60005"/>
                                </w:rPr>
                              </w:pPr>
                              <w:r>
                                <w:rPr>
                                  <w:rFonts w:ascii="Arial" w:hAnsi="Arial" w:cs="Arial"/>
                                  <w:color w:val="E60005"/>
                                </w:rPr>
                                <w:t>Tel.</w:t>
                              </w:r>
                            </w:p>
                          </w:tc>
                          <w:tc>
                            <w:tcPr>
                              <w:tcW w:w="0" w:type="auto"/>
                              <w:hideMark/>
                            </w:tcPr>
                            <w:p w:rsidR="003D2F0D" w:rsidRDefault="00595FBB">
                              <w:pPr>
                                <w:rPr>
                                  <w:rFonts w:ascii="Arial" w:hAnsi="Arial" w:cs="Arial"/>
                                  <w:color w:val="000001"/>
                                </w:rPr>
                              </w:pPr>
                              <w:hyperlink r:id="rId11" w:tgtFrame="_blank" w:history="1">
                                <w:r w:rsidR="003D2F0D">
                                  <w:rPr>
                                    <w:rStyle w:val="Hyperlink"/>
                                    <w:rFonts w:ascii="Arial" w:hAnsi="Arial" w:cs="Arial"/>
                                    <w:color w:val="000001"/>
                                    <w:u w:val="none"/>
                                  </w:rPr>
                                  <w:t>+493085404183</w:t>
                                </w:r>
                              </w:hyperlink>
                            </w:p>
                          </w:tc>
                        </w:tr>
                        <w:tr w:rsidR="003D2F0D">
                          <w:trPr>
                            <w:tblCellSpacing w:w="0" w:type="dxa"/>
                          </w:trPr>
                          <w:tc>
                            <w:tcPr>
                              <w:tcW w:w="0" w:type="auto"/>
                              <w:hideMark/>
                            </w:tcPr>
                            <w:p w:rsidR="003D2F0D" w:rsidRDefault="003D2F0D">
                              <w:pPr>
                                <w:rPr>
                                  <w:rFonts w:ascii="Arial" w:hAnsi="Arial" w:cs="Arial"/>
                                  <w:color w:val="E60005"/>
                                </w:rPr>
                              </w:pPr>
                              <w:r>
                                <w:rPr>
                                  <w:rFonts w:ascii="Arial" w:hAnsi="Arial" w:cs="Arial"/>
                                  <w:color w:val="E60005"/>
                                </w:rPr>
                                <w:t>Fax</w:t>
                              </w:r>
                            </w:p>
                          </w:tc>
                          <w:tc>
                            <w:tcPr>
                              <w:tcW w:w="0" w:type="auto"/>
                              <w:hideMark/>
                            </w:tcPr>
                            <w:p w:rsidR="003D2F0D" w:rsidRDefault="00595FBB">
                              <w:pPr>
                                <w:rPr>
                                  <w:rFonts w:ascii="Arial" w:hAnsi="Arial" w:cs="Arial"/>
                                  <w:color w:val="000001"/>
                                </w:rPr>
                              </w:pPr>
                              <w:hyperlink r:id="rId12" w:tgtFrame="_blank" w:history="1">
                                <w:r w:rsidR="003D2F0D">
                                  <w:rPr>
                                    <w:rStyle w:val="Hyperlink"/>
                                    <w:rFonts w:ascii="Arial" w:hAnsi="Arial" w:cs="Arial"/>
                                    <w:color w:val="000001"/>
                                    <w:u w:val="none"/>
                                  </w:rPr>
                                  <w:t>+4930854046183</w:t>
                                </w:r>
                              </w:hyperlink>
                            </w:p>
                          </w:tc>
                        </w:tr>
                        <w:tr w:rsidR="003D2F0D">
                          <w:trPr>
                            <w:tblCellSpacing w:w="0" w:type="dxa"/>
                          </w:trPr>
                          <w:tc>
                            <w:tcPr>
                              <w:tcW w:w="0" w:type="auto"/>
                              <w:hideMark/>
                            </w:tcPr>
                            <w:p w:rsidR="003D2F0D" w:rsidRDefault="003D2F0D">
                              <w:pPr>
                                <w:rPr>
                                  <w:rFonts w:ascii="Arial" w:hAnsi="Arial" w:cs="Arial"/>
                                  <w:color w:val="000001"/>
                                </w:rPr>
                              </w:pPr>
                            </w:p>
                          </w:tc>
                          <w:tc>
                            <w:tcPr>
                              <w:tcW w:w="0" w:type="auto"/>
                              <w:hideMark/>
                            </w:tcPr>
                            <w:p w:rsidR="003D2F0D" w:rsidRDefault="003D2F0D">
                              <w:pPr>
                                <w:rPr>
                                  <w:rFonts w:ascii="Times New Roman" w:eastAsia="Times New Roman" w:hAnsi="Times New Roman"/>
                                  <w:sz w:val="20"/>
                                  <w:szCs w:val="20"/>
                                </w:rPr>
                              </w:pPr>
                            </w:p>
                          </w:tc>
                        </w:tr>
                        <w:tr w:rsidR="003D2F0D">
                          <w:trPr>
                            <w:tblCellSpacing w:w="0" w:type="dxa"/>
                          </w:trPr>
                          <w:tc>
                            <w:tcPr>
                              <w:tcW w:w="0" w:type="auto"/>
                              <w:hideMark/>
                            </w:tcPr>
                            <w:p w:rsidR="003D2F0D" w:rsidRDefault="003D2F0D">
                              <w:pPr>
                                <w:rPr>
                                  <w:rFonts w:ascii="Arial" w:hAnsi="Arial" w:cs="Arial"/>
                                  <w:color w:val="E60005"/>
                                </w:rPr>
                              </w:pPr>
                              <w:r>
                                <w:rPr>
                                  <w:rFonts w:ascii="Arial" w:hAnsi="Arial" w:cs="Arial"/>
                                  <w:color w:val="E60005"/>
                                </w:rPr>
                                <w:t>Web</w:t>
                              </w:r>
                            </w:p>
                          </w:tc>
                          <w:tc>
                            <w:tcPr>
                              <w:tcW w:w="0" w:type="auto"/>
                              <w:hideMark/>
                            </w:tcPr>
                            <w:p w:rsidR="003D2F0D" w:rsidRDefault="00595FBB">
                              <w:pPr>
                                <w:rPr>
                                  <w:rFonts w:ascii="Arial" w:hAnsi="Arial" w:cs="Arial"/>
                                  <w:color w:val="000001"/>
                                </w:rPr>
                              </w:pPr>
                              <w:hyperlink r:id="rId13" w:tgtFrame="_blank" w:tooltip="DRK.de" w:history="1">
                                <w:r w:rsidR="003D2F0D">
                                  <w:rPr>
                                    <w:rStyle w:val="Hyperlink"/>
                                    <w:rFonts w:ascii="Arial" w:hAnsi="Arial" w:cs="Arial"/>
                                    <w:color w:val="000001"/>
                                    <w:u w:val="none"/>
                                  </w:rPr>
                                  <w:t>www.</w:t>
                                </w:r>
                              </w:hyperlink>
                              <w:hyperlink r:id="rId14" w:tgtFrame="_blank" w:tooltip="DRK.de" w:history="1">
                                <w:r w:rsidR="003D2F0D">
                                  <w:rPr>
                                    <w:rStyle w:val="Hyperlink"/>
                                    <w:rFonts w:ascii="Arial" w:hAnsi="Arial" w:cs="Arial"/>
                                    <w:color w:val="000001"/>
                                    <w:u w:val="none"/>
                                  </w:rPr>
                                  <w:t>DRK</w:t>
                                </w:r>
                              </w:hyperlink>
                              <w:hyperlink r:id="rId15" w:tgtFrame="_blank" w:tooltip="DRK.de" w:history="1">
                                <w:r w:rsidR="003D2F0D">
                                  <w:rPr>
                                    <w:rStyle w:val="Hyperlink"/>
                                    <w:rFonts w:ascii="Arial" w:hAnsi="Arial" w:cs="Arial"/>
                                    <w:color w:val="000001"/>
                                    <w:u w:val="none"/>
                                  </w:rPr>
                                  <w:t>.de</w:t>
                                </w:r>
                              </w:hyperlink>
                            </w:p>
                          </w:tc>
                        </w:tr>
                        <w:tr w:rsidR="003D2F0D">
                          <w:trPr>
                            <w:tblCellSpacing w:w="0" w:type="dxa"/>
                          </w:trPr>
                          <w:tc>
                            <w:tcPr>
                              <w:tcW w:w="0" w:type="auto"/>
                              <w:hideMark/>
                            </w:tcPr>
                            <w:p w:rsidR="003D2F0D" w:rsidRDefault="003D2F0D">
                              <w:pPr>
                                <w:rPr>
                                  <w:rFonts w:ascii="Arial" w:hAnsi="Arial" w:cs="Arial"/>
                                  <w:color w:val="E60005"/>
                                </w:rPr>
                              </w:pPr>
                              <w:r>
                                <w:rPr>
                                  <w:rFonts w:ascii="Arial" w:hAnsi="Arial" w:cs="Arial"/>
                                  <w:color w:val="E60005"/>
                                </w:rPr>
                                <w:t>Adresse</w:t>
                              </w:r>
                            </w:p>
                          </w:tc>
                          <w:tc>
                            <w:tcPr>
                              <w:tcW w:w="0" w:type="auto"/>
                              <w:hideMark/>
                            </w:tcPr>
                            <w:p w:rsidR="003D2F0D" w:rsidRDefault="003D2F0D">
                              <w:pPr>
                                <w:rPr>
                                  <w:rFonts w:ascii="Arial" w:hAnsi="Arial" w:cs="Arial"/>
                                  <w:color w:val="000001"/>
                                </w:rPr>
                              </w:pPr>
                              <w:r>
                                <w:rPr>
                                  <w:rFonts w:ascii="Arial" w:hAnsi="Arial" w:cs="Arial"/>
                                  <w:color w:val="000001"/>
                                  <w:lang w:val="en-US"/>
                                </w:rPr>
                                <w:t>DRK e.V. </w:t>
                              </w:r>
                              <w:r>
                                <w:rPr>
                                  <w:rFonts w:ascii="Arial" w:hAnsi="Arial" w:cs="Arial"/>
                                  <w:color w:val="000001"/>
                                  <w:lang w:val="en-US"/>
                                </w:rPr>
                                <w:noBreakHyphen/>
                                <w:t> </w:t>
                              </w:r>
                              <w:proofErr w:type="spellStart"/>
                              <w:r>
                                <w:rPr>
                                  <w:rFonts w:ascii="Arial" w:hAnsi="Arial" w:cs="Arial"/>
                                  <w:color w:val="000001"/>
                                  <w:lang w:val="en-US"/>
                                </w:rPr>
                                <w:t>Generalsekretariat</w:t>
                              </w:r>
                              <w:proofErr w:type="spellEnd"/>
                              <w:r>
                                <w:rPr>
                                  <w:rFonts w:ascii="Arial" w:hAnsi="Arial" w:cs="Arial"/>
                                  <w:color w:val="000001"/>
                                  <w:lang w:val="en-US"/>
                                </w:rPr>
                                <w:br/>
                                <w:t>​</w:t>
                              </w:r>
                              <w:proofErr w:type="spellStart"/>
                              <w:r>
                                <w:rPr>
                                  <w:rFonts w:ascii="Arial" w:hAnsi="Arial" w:cs="Arial"/>
                                  <w:color w:val="000001"/>
                                  <w:lang w:val="en-US"/>
                                </w:rPr>
                                <w:t>Carstennstr</w:t>
                              </w:r>
                              <w:proofErr w:type="spellEnd"/>
                              <w:r>
                                <w:rPr>
                                  <w:rFonts w:ascii="Arial" w:hAnsi="Arial" w:cs="Arial"/>
                                  <w:color w:val="000001"/>
                                  <w:lang w:val="en-US"/>
                                </w:rPr>
                                <w:t>. </w:t>
                              </w:r>
                              <w:r>
                                <w:rPr>
                                  <w:rFonts w:ascii="Arial" w:hAnsi="Arial" w:cs="Arial"/>
                                  <w:color w:val="000001"/>
                                </w:rPr>
                                <w:t>58 </w:t>
                              </w:r>
                              <w:r>
                                <w:rPr>
                                  <w:rFonts w:ascii="Arial" w:hAnsi="Arial" w:cs="Arial"/>
                                  <w:color w:val="000001"/>
                                </w:rPr>
                                <w:noBreakHyphen/>
                                <w:t> 12205 Berlin</w:t>
                              </w:r>
                            </w:p>
                          </w:tc>
                        </w:tr>
                      </w:tbl>
                      <w:p w:rsidR="003D2F0D" w:rsidRDefault="003D2F0D">
                        <w:pPr>
                          <w:rPr>
                            <w:rFonts w:ascii="Times New Roman" w:eastAsia="Times New Roman" w:hAnsi="Times New Roman"/>
                            <w:sz w:val="20"/>
                            <w:szCs w:val="20"/>
                          </w:rPr>
                        </w:pPr>
                      </w:p>
                    </w:tc>
                  </w:tr>
                </w:tbl>
                <w:p w:rsidR="003D2F0D" w:rsidRDefault="003D2F0D">
                  <w:pPr>
                    <w:rPr>
                      <w:rFonts w:ascii="Times New Roman" w:eastAsia="Times New Roman" w:hAnsi="Times New Roman"/>
                      <w:sz w:val="20"/>
                      <w:szCs w:val="20"/>
                    </w:rPr>
                  </w:pPr>
                </w:p>
              </w:tc>
              <w:tc>
                <w:tcPr>
                  <w:tcW w:w="0" w:type="auto"/>
                  <w:tcMar>
                    <w:top w:w="75" w:type="dxa"/>
                    <w:left w:w="75" w:type="dxa"/>
                    <w:bottom w:w="0" w:type="dxa"/>
                    <w:right w:w="0" w:type="dxa"/>
                  </w:tcMar>
                  <w:hideMark/>
                </w:tcPr>
                <w:tbl>
                  <w:tblPr>
                    <w:tblW w:w="0" w:type="auto"/>
                    <w:jc w:val="right"/>
                    <w:tblCellSpacing w:w="0" w:type="dxa"/>
                    <w:tblCellMar>
                      <w:left w:w="0" w:type="dxa"/>
                      <w:right w:w="0" w:type="dxa"/>
                    </w:tblCellMar>
                    <w:tblLook w:val="04A0" w:firstRow="1" w:lastRow="0" w:firstColumn="1" w:lastColumn="0" w:noHBand="0" w:noVBand="1"/>
                  </w:tblPr>
                  <w:tblGrid>
                    <w:gridCol w:w="495"/>
                    <w:gridCol w:w="495"/>
                    <w:gridCol w:w="495"/>
                    <w:gridCol w:w="495"/>
                  </w:tblGrid>
                  <w:tr w:rsidR="003D2F0D">
                    <w:trPr>
                      <w:tblCellSpacing w:w="0" w:type="dxa"/>
                      <w:jc w:val="right"/>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495"/>
                        </w:tblGrid>
                        <w:tr w:rsidR="003D2F0D">
                          <w:trPr>
                            <w:tblCellSpacing w:w="0" w:type="dxa"/>
                          </w:trPr>
                          <w:tc>
                            <w:tcPr>
                              <w:tcW w:w="0" w:type="auto"/>
                              <w:tcMar>
                                <w:top w:w="0" w:type="dxa"/>
                                <w:left w:w="75" w:type="dxa"/>
                                <w:bottom w:w="0" w:type="dxa"/>
                                <w:right w:w="0" w:type="dxa"/>
                              </w:tcMar>
                              <w:hideMark/>
                            </w:tcPr>
                            <w:p w:rsidR="003D2F0D" w:rsidRDefault="003D2F0D">
                              <w:pPr>
                                <w:rPr>
                                  <w:sz w:val="2"/>
                                  <w:szCs w:val="2"/>
                                </w:rPr>
                              </w:pPr>
                              <w:r>
                                <w:rPr>
                                  <w:noProof/>
                                  <w:color w:val="0000FF"/>
                                  <w:sz w:val="2"/>
                                  <w:szCs w:val="2"/>
                                </w:rPr>
                                <w:drawing>
                                  <wp:inline distT="0" distB="0" distL="0" distR="0" wp14:anchorId="62C4F24A" wp14:editId="388FF878">
                                    <wp:extent cx="266700" cy="266700"/>
                                    <wp:effectExtent l="0" t="0" r="0" b="0"/>
                                    <wp:docPr id="5" name="Grafik 5" descr="Facebook">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Facebook"/>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
                          </w:tc>
                        </w:tr>
                      </w:tbl>
                      <w:p w:rsidR="003D2F0D" w:rsidRDefault="003D2F0D">
                        <w:pPr>
                          <w:rPr>
                            <w:rFonts w:ascii="Times New Roman" w:eastAsia="Times New Roman" w:hAnsi="Times New Roman"/>
                            <w:sz w:val="20"/>
                            <w:szCs w:val="20"/>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495"/>
                        </w:tblGrid>
                        <w:tr w:rsidR="003D2F0D">
                          <w:trPr>
                            <w:tblCellSpacing w:w="0" w:type="dxa"/>
                          </w:trPr>
                          <w:tc>
                            <w:tcPr>
                              <w:tcW w:w="0" w:type="auto"/>
                              <w:tcMar>
                                <w:top w:w="0" w:type="dxa"/>
                                <w:left w:w="75" w:type="dxa"/>
                                <w:bottom w:w="0" w:type="dxa"/>
                                <w:right w:w="0" w:type="dxa"/>
                              </w:tcMar>
                              <w:hideMark/>
                            </w:tcPr>
                            <w:p w:rsidR="003D2F0D" w:rsidRDefault="003D2F0D">
                              <w:pPr>
                                <w:rPr>
                                  <w:sz w:val="2"/>
                                  <w:szCs w:val="2"/>
                                </w:rPr>
                              </w:pPr>
                              <w:r>
                                <w:rPr>
                                  <w:noProof/>
                                  <w:color w:val="0000FF"/>
                                  <w:sz w:val="2"/>
                                  <w:szCs w:val="2"/>
                                </w:rPr>
                                <w:drawing>
                                  <wp:inline distT="0" distB="0" distL="0" distR="0" wp14:anchorId="063BE98A" wp14:editId="437B13B9">
                                    <wp:extent cx="266700" cy="266700"/>
                                    <wp:effectExtent l="0" t="0" r="0" b="0"/>
                                    <wp:docPr id="4" name="Grafik 4" descr="LinkedIn">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LinkedIn"/>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
                          </w:tc>
                        </w:tr>
                      </w:tbl>
                      <w:p w:rsidR="003D2F0D" w:rsidRDefault="003D2F0D">
                        <w:pPr>
                          <w:rPr>
                            <w:rFonts w:ascii="Times New Roman" w:eastAsia="Times New Roman" w:hAnsi="Times New Roman"/>
                            <w:sz w:val="20"/>
                            <w:szCs w:val="20"/>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495"/>
                        </w:tblGrid>
                        <w:tr w:rsidR="003D2F0D">
                          <w:trPr>
                            <w:tblCellSpacing w:w="0" w:type="dxa"/>
                          </w:trPr>
                          <w:tc>
                            <w:tcPr>
                              <w:tcW w:w="0" w:type="auto"/>
                              <w:tcMar>
                                <w:top w:w="0" w:type="dxa"/>
                                <w:left w:w="75" w:type="dxa"/>
                                <w:bottom w:w="0" w:type="dxa"/>
                                <w:right w:w="0" w:type="dxa"/>
                              </w:tcMar>
                              <w:hideMark/>
                            </w:tcPr>
                            <w:p w:rsidR="003D2F0D" w:rsidRDefault="003D2F0D">
                              <w:pPr>
                                <w:rPr>
                                  <w:sz w:val="2"/>
                                  <w:szCs w:val="2"/>
                                </w:rPr>
                              </w:pPr>
                              <w:r>
                                <w:rPr>
                                  <w:noProof/>
                                  <w:color w:val="0000FF"/>
                                  <w:sz w:val="2"/>
                                  <w:szCs w:val="2"/>
                                </w:rPr>
                                <w:drawing>
                                  <wp:inline distT="0" distB="0" distL="0" distR="0" wp14:anchorId="63B069B6" wp14:editId="01D44C3A">
                                    <wp:extent cx="266700" cy="266700"/>
                                    <wp:effectExtent l="0" t="0" r="0" b="0"/>
                                    <wp:docPr id="3" name="Grafik 3" descr="Twitter">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Twitter"/>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
                          </w:tc>
                        </w:tr>
                      </w:tbl>
                      <w:p w:rsidR="003D2F0D" w:rsidRDefault="003D2F0D">
                        <w:pPr>
                          <w:rPr>
                            <w:rFonts w:ascii="Times New Roman" w:eastAsia="Times New Roman" w:hAnsi="Times New Roman"/>
                            <w:sz w:val="20"/>
                            <w:szCs w:val="20"/>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495"/>
                        </w:tblGrid>
                        <w:tr w:rsidR="003D2F0D">
                          <w:trPr>
                            <w:tblCellSpacing w:w="0" w:type="dxa"/>
                          </w:trPr>
                          <w:tc>
                            <w:tcPr>
                              <w:tcW w:w="0" w:type="auto"/>
                              <w:tcMar>
                                <w:top w:w="0" w:type="dxa"/>
                                <w:left w:w="75" w:type="dxa"/>
                                <w:bottom w:w="0" w:type="dxa"/>
                                <w:right w:w="0" w:type="dxa"/>
                              </w:tcMar>
                              <w:hideMark/>
                            </w:tcPr>
                            <w:p w:rsidR="003D2F0D" w:rsidRDefault="003D2F0D">
                              <w:pPr>
                                <w:rPr>
                                  <w:sz w:val="2"/>
                                  <w:szCs w:val="2"/>
                                </w:rPr>
                              </w:pPr>
                              <w:r>
                                <w:rPr>
                                  <w:noProof/>
                                  <w:color w:val="0000FF"/>
                                  <w:sz w:val="2"/>
                                  <w:szCs w:val="2"/>
                                </w:rPr>
                                <w:drawing>
                                  <wp:inline distT="0" distB="0" distL="0" distR="0" wp14:anchorId="487D1022" wp14:editId="00E0B1A3">
                                    <wp:extent cx="266700" cy="266700"/>
                                    <wp:effectExtent l="0" t="0" r="0" b="0"/>
                                    <wp:docPr id="2" name="Grafik 2" descr="YouTube">
                                      <a:hlinkClick xmlns:a="http://schemas.openxmlformats.org/drawingml/2006/main" r:id="rId2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YouTube"/>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
                          </w:tc>
                        </w:tr>
                      </w:tbl>
                      <w:p w:rsidR="003D2F0D" w:rsidRDefault="003D2F0D">
                        <w:pPr>
                          <w:rPr>
                            <w:rFonts w:ascii="Times New Roman" w:eastAsia="Times New Roman" w:hAnsi="Times New Roman"/>
                            <w:sz w:val="20"/>
                            <w:szCs w:val="20"/>
                          </w:rPr>
                        </w:pPr>
                      </w:p>
                    </w:tc>
                  </w:tr>
                </w:tbl>
                <w:p w:rsidR="003D2F0D" w:rsidRDefault="003D2F0D">
                  <w:pPr>
                    <w:jc w:val="right"/>
                    <w:rPr>
                      <w:rFonts w:ascii="Times New Roman" w:eastAsia="Times New Roman" w:hAnsi="Times New Roman"/>
                      <w:sz w:val="20"/>
                      <w:szCs w:val="20"/>
                    </w:rPr>
                  </w:pPr>
                </w:p>
              </w:tc>
            </w:tr>
          </w:tbl>
          <w:p w:rsidR="003D2F0D" w:rsidRDefault="003D2F0D">
            <w:pPr>
              <w:rPr>
                <w:rFonts w:ascii="Times New Roman" w:eastAsia="Times New Roman" w:hAnsi="Times New Roman"/>
                <w:sz w:val="20"/>
                <w:szCs w:val="20"/>
              </w:rPr>
            </w:pPr>
          </w:p>
        </w:tc>
      </w:tr>
      <w:tr w:rsidR="003D2F0D" w:rsidTr="003D2F0D">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6954"/>
            </w:tblGrid>
            <w:tr w:rsidR="003D2F0D">
              <w:trPr>
                <w:tblCellSpacing w:w="0" w:type="dxa"/>
              </w:trPr>
              <w:tc>
                <w:tcPr>
                  <w:tcW w:w="0" w:type="auto"/>
                  <w:tcMar>
                    <w:top w:w="150" w:type="dxa"/>
                    <w:left w:w="0" w:type="dxa"/>
                    <w:bottom w:w="0" w:type="dxa"/>
                    <w:right w:w="0" w:type="dxa"/>
                  </w:tcMar>
                  <w:hideMark/>
                </w:tcPr>
                <w:p w:rsidR="003D2F0D" w:rsidRDefault="003D2F0D">
                  <w:pPr>
                    <w:rPr>
                      <w:rFonts w:ascii="Arial" w:hAnsi="Arial" w:cs="Arial"/>
                      <w:color w:val="000001"/>
                      <w:sz w:val="18"/>
                      <w:szCs w:val="18"/>
                    </w:rPr>
                  </w:pPr>
                  <w:r>
                    <w:rPr>
                      <w:rFonts w:ascii="Arial" w:hAnsi="Arial" w:cs="Arial"/>
                      <w:color w:val="000001"/>
                      <w:sz w:val="18"/>
                      <w:szCs w:val="18"/>
                      <w:shd w:val="clear" w:color="auto" w:fill="FFFFFF"/>
                    </w:rPr>
                    <w:t>Gestalten auch Sie die</w:t>
                  </w:r>
                  <w:r>
                    <w:rPr>
                      <w:rFonts w:ascii="Arial" w:hAnsi="Arial" w:cs="Arial"/>
                      <w:b/>
                      <w:bCs/>
                      <w:color w:val="000001"/>
                      <w:sz w:val="18"/>
                      <w:szCs w:val="18"/>
                      <w:shd w:val="clear" w:color="auto" w:fill="FFFFFF"/>
                    </w:rPr>
                    <w:t> </w:t>
                  </w:r>
                  <w:r>
                    <w:rPr>
                      <w:rFonts w:ascii="Arial" w:hAnsi="Arial" w:cs="Arial"/>
                      <w:b/>
                      <w:bCs/>
                      <w:color w:val="E60005"/>
                      <w:sz w:val="18"/>
                      <w:szCs w:val="18"/>
                      <w:shd w:val="clear" w:color="auto" w:fill="FFFFFF"/>
                    </w:rPr>
                    <w:t>Zukunft des DRK</w:t>
                  </w:r>
                  <w:r>
                    <w:rPr>
                      <w:rFonts w:ascii="Arial" w:hAnsi="Arial" w:cs="Arial"/>
                      <w:color w:val="000001"/>
                      <w:sz w:val="18"/>
                      <w:szCs w:val="18"/>
                      <w:shd w:val="clear" w:color="auto" w:fill="FFFFFF"/>
                    </w:rPr>
                    <w:t> mit! Besuchen Sie uns auf </w:t>
                  </w:r>
                  <w:hyperlink r:id="rId28" w:tgtFrame="_blank" w:history="1">
                    <w:r>
                      <w:rPr>
                        <w:rStyle w:val="Hyperlink"/>
                        <w:rFonts w:ascii="Arial" w:hAnsi="Arial" w:cs="Arial"/>
                        <w:color w:val="000001"/>
                        <w:sz w:val="18"/>
                        <w:szCs w:val="18"/>
                      </w:rPr>
                      <w:t>www.drk.de/2030</w:t>
                    </w:r>
                  </w:hyperlink>
                  <w:r>
                    <w:rPr>
                      <w:rFonts w:ascii="Arial" w:hAnsi="Arial" w:cs="Arial"/>
                      <w:color w:val="000001"/>
                      <w:sz w:val="18"/>
                      <w:szCs w:val="18"/>
                      <w:shd w:val="clear" w:color="auto" w:fill="FFFFFF"/>
                    </w:rPr>
                    <w:t>.</w:t>
                  </w:r>
                </w:p>
              </w:tc>
            </w:tr>
          </w:tbl>
          <w:p w:rsidR="003D2F0D" w:rsidRDefault="003D2F0D">
            <w:pPr>
              <w:rPr>
                <w:rFonts w:ascii="Times New Roman" w:eastAsia="Times New Roman" w:hAnsi="Times New Roman"/>
                <w:sz w:val="20"/>
                <w:szCs w:val="20"/>
              </w:rPr>
            </w:pPr>
          </w:p>
        </w:tc>
      </w:tr>
      <w:tr w:rsidR="003D2F0D" w:rsidTr="003D2F0D">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7200"/>
            </w:tblGrid>
            <w:tr w:rsidR="003D2F0D">
              <w:trPr>
                <w:tblCellSpacing w:w="0" w:type="dxa"/>
              </w:trPr>
              <w:tc>
                <w:tcPr>
                  <w:tcW w:w="0" w:type="auto"/>
                  <w:tcMar>
                    <w:top w:w="150" w:type="dxa"/>
                    <w:left w:w="0" w:type="dxa"/>
                    <w:bottom w:w="0" w:type="dxa"/>
                    <w:right w:w="0" w:type="dxa"/>
                  </w:tcMar>
                  <w:hideMark/>
                </w:tcPr>
                <w:p w:rsidR="003D2F0D" w:rsidRDefault="003D2F0D">
                  <w:pPr>
                    <w:rPr>
                      <w:sz w:val="2"/>
                      <w:szCs w:val="2"/>
                    </w:rPr>
                  </w:pPr>
                  <w:r>
                    <w:rPr>
                      <w:noProof/>
                      <w:color w:val="0000FF"/>
                      <w:sz w:val="2"/>
                      <w:szCs w:val="2"/>
                    </w:rPr>
                    <w:drawing>
                      <wp:inline distT="0" distB="0" distL="0" distR="0" wp14:anchorId="470B770E" wp14:editId="1DE340CF">
                        <wp:extent cx="4572000" cy="561975"/>
                        <wp:effectExtent l="0" t="0" r="0" b="9525"/>
                        <wp:docPr id="1" name="Grafik 1" descr="Spenden Sie jetzt!">
                          <a:hlinkClick xmlns:a="http://schemas.openxmlformats.org/drawingml/2006/main" r:id="rId2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Spenden Sie jetzt!">
                                  <a:hlinkClick r:id="rId29" tgtFrame="_blank"/>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572000" cy="561975"/>
                                </a:xfrm>
                                <a:prstGeom prst="rect">
                                  <a:avLst/>
                                </a:prstGeom>
                                <a:noFill/>
                                <a:ln>
                                  <a:noFill/>
                                </a:ln>
                              </pic:spPr>
                            </pic:pic>
                          </a:graphicData>
                        </a:graphic>
                      </wp:inline>
                    </w:drawing>
                  </w:r>
                </w:p>
              </w:tc>
            </w:tr>
          </w:tbl>
          <w:p w:rsidR="003D2F0D" w:rsidRDefault="003D2F0D">
            <w:pPr>
              <w:rPr>
                <w:rFonts w:ascii="Times New Roman" w:eastAsia="Times New Roman" w:hAnsi="Times New Roman"/>
                <w:sz w:val="20"/>
                <w:szCs w:val="20"/>
              </w:rPr>
            </w:pPr>
          </w:p>
        </w:tc>
      </w:tr>
      <w:tr w:rsidR="003D2F0D" w:rsidTr="003D2F0D">
        <w:trPr>
          <w:tblCellSpacing w:w="0" w:type="dxa"/>
        </w:trPr>
        <w:tc>
          <w:tcPr>
            <w:tcW w:w="0" w:type="auto"/>
            <w:hideMark/>
          </w:tcPr>
          <w:tbl>
            <w:tblPr>
              <w:tblW w:w="7200" w:type="dxa"/>
              <w:tblCellSpacing w:w="0" w:type="dxa"/>
              <w:tblCellMar>
                <w:left w:w="0" w:type="dxa"/>
                <w:right w:w="0" w:type="dxa"/>
              </w:tblCellMar>
              <w:tblLook w:val="04A0" w:firstRow="1" w:lastRow="0" w:firstColumn="1" w:lastColumn="0" w:noHBand="0" w:noVBand="1"/>
            </w:tblPr>
            <w:tblGrid>
              <w:gridCol w:w="7200"/>
            </w:tblGrid>
            <w:tr w:rsidR="003D2F0D">
              <w:trPr>
                <w:tblCellSpacing w:w="0" w:type="dxa"/>
              </w:trPr>
              <w:tc>
                <w:tcPr>
                  <w:tcW w:w="0" w:type="auto"/>
                  <w:vAlign w:val="center"/>
                  <w:hideMark/>
                </w:tcPr>
                <w:p w:rsidR="003D2F0D" w:rsidRDefault="003D2F0D">
                  <w:pPr>
                    <w:rPr>
                      <w:color w:val="C0C0C0"/>
                      <w:sz w:val="16"/>
                      <w:szCs w:val="16"/>
                    </w:rPr>
                  </w:pPr>
                  <w:r>
                    <w:rPr>
                      <w:color w:val="C0C0C0"/>
                      <w:sz w:val="16"/>
                      <w:szCs w:val="16"/>
                    </w:rPr>
                    <w:t>Diese E-Mail ist vertraulich und nur für die genannten Empfänger bestimmt.</w:t>
                  </w:r>
                  <w:r>
                    <w:rPr>
                      <w:color w:val="C0C0C0"/>
                      <w:sz w:val="16"/>
                      <w:szCs w:val="16"/>
                    </w:rPr>
                    <w:br/>
                    <w:t>Wenn Sie diese E-Mail irrtümlich erhalten haben, benachrichtigen Sie uns bitte umgehend. </w:t>
                  </w:r>
                </w:p>
              </w:tc>
            </w:tr>
          </w:tbl>
          <w:p w:rsidR="003D2F0D" w:rsidRDefault="003D2F0D">
            <w:pPr>
              <w:rPr>
                <w:rFonts w:ascii="Times New Roman" w:eastAsia="Times New Roman" w:hAnsi="Times New Roman"/>
                <w:sz w:val="20"/>
                <w:szCs w:val="20"/>
              </w:rPr>
            </w:pPr>
          </w:p>
        </w:tc>
      </w:tr>
    </w:tbl>
    <w:p w:rsidR="003D2F0D" w:rsidRDefault="003D2F0D" w:rsidP="003D2F0D">
      <w:pPr>
        <w:rPr>
          <w:lang w:eastAsia="en-US"/>
        </w:rPr>
      </w:pPr>
    </w:p>
    <w:p w:rsidR="002E2A8E" w:rsidRDefault="002E2A8E"/>
    <w:sectPr w:rsidR="002E2A8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emialcxesans">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535D2A"/>
    <w:multiLevelType w:val="hybridMultilevel"/>
    <w:tmpl w:val="C244260A"/>
    <w:lvl w:ilvl="0" w:tplc="ADC4AD8E">
      <w:start w:val="1"/>
      <w:numFmt w:val="bullet"/>
      <w:lvlText w:val=""/>
      <w:lvlJc w:val="left"/>
      <w:pPr>
        <w:ind w:left="720" w:hanging="360"/>
      </w:pPr>
      <w:rPr>
        <w:rFonts w:ascii="Wingdings" w:hAnsi="Wingdings" w:hint="default"/>
        <w:u w:color="FF0000"/>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F0D"/>
    <w:rsid w:val="002E2A8E"/>
    <w:rsid w:val="003D2F0D"/>
    <w:rsid w:val="00595FBB"/>
    <w:rsid w:val="00611A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69D9D"/>
  <w15:chartTrackingRefBased/>
  <w15:docId w15:val="{22063CA9-15EA-4EF8-8933-FDB269197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D2F0D"/>
    <w:pPr>
      <w:spacing w:after="0" w:line="240" w:lineRule="auto"/>
    </w:pPr>
    <w:rPr>
      <w:rFonts w:ascii="Calibri" w:hAnsi="Calibri"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3D2F0D"/>
    <w:rPr>
      <w:color w:val="0563C1"/>
      <w:u w:val="single"/>
    </w:rPr>
  </w:style>
  <w:style w:type="paragraph" w:styleId="Listenabsatz">
    <w:name w:val="List Paragraph"/>
    <w:basedOn w:val="Standard"/>
    <w:uiPriority w:val="34"/>
    <w:qFormat/>
    <w:rsid w:val="003D2F0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089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ur04.safelinks.protection.outlook.com/?url=http%3A%2F%2Fwww.drk.de%2F&amp;data=02%7C01%7CDelegatesAll%40drk.de%7C432a093b8def4ba0923508d7a8aa83de%7C66c0f1339bc34a188aadf1c705b54c64%7C0%7C0%7C637163322638668876&amp;sdata=jhl3DVl9Q70RbJfXIBIrc63FaJSaFzUbYSclJV5AI04%3D&amp;reserved=0" TargetMode="External"/><Relationship Id="rId18" Type="http://schemas.openxmlformats.org/officeDocument/2006/relationships/image" Target="cid:image002.png@01D5D67D.74122560" TargetMode="External"/><Relationship Id="rId26"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image" Target="cid:image003.png@01D5D67D.74122560" TargetMode="External"/><Relationship Id="rId7" Type="http://schemas.openxmlformats.org/officeDocument/2006/relationships/hyperlink" Target="https://eur04.safelinks.protection.outlook.com/?url=https%3A%2F%2Fwww.drk.de%2F&amp;data=02%7C01%7CDelegatesAll%40drk.de%7C432a093b8def4ba0923508d7a8aa83de%7C66c0f1339bc34a188aadf1c705b54c64%7C0%7C0%7C637163322638658916&amp;sdata=%2BapsTaTf%2FcXfeHA3uJEBxkGoXGDGoSasOt%2BrsoiFC1I%3D&amp;reserved=0" TargetMode="External"/><Relationship Id="rId12" Type="http://schemas.openxmlformats.org/officeDocument/2006/relationships/hyperlink" Target="fax:+4930854046183" TargetMode="External"/><Relationship Id="rId17" Type="http://schemas.openxmlformats.org/officeDocument/2006/relationships/image" Target="media/image2.png"/><Relationship Id="rId25" Type="http://schemas.openxmlformats.org/officeDocument/2006/relationships/hyperlink" Target="https://eur04.safelinks.protection.outlook.com/?url=https%3A%2F%2Fwww.youtube.com%2FDRKonline&amp;data=02%7C01%7CDelegatesAll%40drk.de%7C432a093b8def4ba0923508d7a8aa83de%7C66c0f1339bc34a188aadf1c705b54c64%7C0%7C0%7C637163322638688790&amp;sdata=PMDlxgYYkgc61Trj0%2FYYXbEwhFUIjQIZGh0T1uTT2ec%3D&amp;reserved=0" TargetMode="External"/><Relationship Id="rId2" Type="http://schemas.openxmlformats.org/officeDocument/2006/relationships/styles" Target="styles.xml"/><Relationship Id="rId16" Type="http://schemas.openxmlformats.org/officeDocument/2006/relationships/hyperlink" Target="https://eur04.safelinks.protection.outlook.com/?url=https%3A%2F%2Fde-de.facebook.com%2Froteskreuz%2F&amp;data=02%7C01%7CDelegatesAll%40drk.de%7C432a093b8def4ba0923508d7a8aa83de%7C66c0f1339bc34a188aadf1c705b54c64%7C0%7C0%7C637163322638678838&amp;sdata=xShbvXzLGgyJQgXuq3umAy8HzucQqW5zwMTRPg%2BZlKg%3D&amp;reserved=0" TargetMode="External"/><Relationship Id="rId20" Type="http://schemas.openxmlformats.org/officeDocument/2006/relationships/image" Target="media/image3.png"/><Relationship Id="rId29" Type="http://schemas.openxmlformats.org/officeDocument/2006/relationships/hyperlink" Target="https://eur04.safelinks.protection.outlook.com/?url=https%3A%2F%2Fwww.drk.de%2Fspenden%2Fspenden-nach-thema-land%2F&amp;data=02%7C01%7CDelegatesAll%40drk.de%7C432a093b8def4ba0923508d7a8aa83de%7C66c0f1339bc34a188aadf1c705b54c64%7C0%7C0%7C637163322638698733&amp;sdata=OnKtphxDDBC%2FSvweiWBfuVVMngqMYncmwdsRlP0e3N4%3D&amp;reserved=0" TargetMode="External"/><Relationship Id="rId1" Type="http://schemas.openxmlformats.org/officeDocument/2006/relationships/numbering" Target="numbering.xml"/><Relationship Id="rId6" Type="http://schemas.openxmlformats.org/officeDocument/2006/relationships/hyperlink" Target="mailto:team21@drk.de" TargetMode="External"/><Relationship Id="rId11" Type="http://schemas.openxmlformats.org/officeDocument/2006/relationships/hyperlink" Target="tel:+493085404183" TargetMode="External"/><Relationship Id="rId24" Type="http://schemas.openxmlformats.org/officeDocument/2006/relationships/image" Target="cid:image004.png@01D5D67D.74122560" TargetMode="External"/><Relationship Id="rId32" Type="http://schemas.openxmlformats.org/officeDocument/2006/relationships/theme" Target="theme/theme1.xml"/><Relationship Id="rId5" Type="http://schemas.openxmlformats.org/officeDocument/2006/relationships/hyperlink" Target="mailto:DelegatesAll@drk.de" TargetMode="External"/><Relationship Id="rId15" Type="http://schemas.openxmlformats.org/officeDocument/2006/relationships/hyperlink" Target="https://eur04.safelinks.protection.outlook.com/?url=http%3A%2F%2Fwww.drk.de%2F&amp;data=02%7C01%7CDelegatesAll%40drk.de%7C432a093b8def4ba0923508d7a8aa83de%7C66c0f1339bc34a188aadf1c705b54c64%7C0%7C0%7C637163322638668876&amp;sdata=jhl3DVl9Q70RbJfXIBIrc63FaJSaFzUbYSclJV5AI04%3D&amp;reserved=0" TargetMode="External"/><Relationship Id="rId23" Type="http://schemas.openxmlformats.org/officeDocument/2006/relationships/image" Target="media/image4.png"/><Relationship Id="rId28" Type="http://schemas.openxmlformats.org/officeDocument/2006/relationships/hyperlink" Target="https://eur04.safelinks.protection.outlook.com/?url=https%3A%2F%2Fwww.drk.de%2F2030&amp;data=02%7C01%7CDelegatesAll%40drk.de%7C432a093b8def4ba0923508d7a8aa83de%7C66c0f1339bc34a188aadf1c705b54c64%7C0%7C0%7C637163322638688790&amp;sdata=cZI9bN%2FsKw9ziq3K%2B8o9e710sYUJ3hq7W9SZKE5ucJ8%3D&amp;reserved=0" TargetMode="External"/><Relationship Id="rId10" Type="http://schemas.openxmlformats.org/officeDocument/2006/relationships/hyperlink" Target="mailto:S.Nill@drk.de" TargetMode="External"/><Relationship Id="rId19" Type="http://schemas.openxmlformats.org/officeDocument/2006/relationships/hyperlink" Target="https://eur04.safelinks.protection.outlook.com/?url=https%3A%2F%2Fwww.linkedin.com%2Fcompany%2Fgermanredcross&amp;data=02%7C01%7CDelegatesAll%40drk.de%7C432a093b8def4ba0923508d7a8aa83de%7C66c0f1339bc34a188aadf1c705b54c64%7C0%7C0%7C637163322638678838&amp;sdata=sbSq3HbLF%2FXkVIP2JfIrJW05YW2PdsLwuutoZgcF7xE%3D&amp;reserved=0"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cid:image001.jpg@01D5D67D.74122560" TargetMode="External"/><Relationship Id="rId14" Type="http://schemas.openxmlformats.org/officeDocument/2006/relationships/hyperlink" Target="https://eur04.safelinks.protection.outlook.com/?url=http%3A%2F%2Fwww.drk.de%2F&amp;data=02%7C01%7CDelegatesAll%40drk.de%7C432a093b8def4ba0923508d7a8aa83de%7C66c0f1339bc34a188aadf1c705b54c64%7C0%7C0%7C637163322638668876&amp;sdata=jhl3DVl9Q70RbJfXIBIrc63FaJSaFzUbYSclJV5AI04%3D&amp;reserved=0" TargetMode="External"/><Relationship Id="rId22" Type="http://schemas.openxmlformats.org/officeDocument/2006/relationships/hyperlink" Target="https://eur04.safelinks.protection.outlook.com/?url=https%3A%2F%2Ftwitter.com%2Froteskreuz_de&amp;data=02%7C01%7CDelegatesAll%40drk.de%7C432a093b8def4ba0923508d7a8aa83de%7C66c0f1339bc34a188aadf1c705b54c64%7C0%7C0%7C637163322638688790&amp;sdata=%2Fqf7s7asu6ff5aftohCjpk26WvAFzOHrq%2BnPzCQGFeI%3D&amp;reserved=0" TargetMode="External"/><Relationship Id="rId27" Type="http://schemas.openxmlformats.org/officeDocument/2006/relationships/image" Target="cid:image005.png@01D5D67D.74122560" TargetMode="External"/><Relationship Id="rId30" Type="http://schemas.openxmlformats.org/officeDocument/2006/relationships/image" Target="media/image6.g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616</Words>
  <Characters>3884</Characters>
  <Application>Microsoft Office Word</Application>
  <DocSecurity>0</DocSecurity>
  <Lines>32</Lines>
  <Paragraphs>8</Paragraphs>
  <ScaleCrop>false</ScaleCrop>
  <Company/>
  <LinksUpToDate>false</LinksUpToDate>
  <CharactersWithSpaces>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Hans-Jürgen Ebbing</dc:creator>
  <cp:keywords/>
  <dc:description/>
  <cp:lastModifiedBy>Milan Mende</cp:lastModifiedBy>
  <cp:revision>1</cp:revision>
  <dcterms:created xsi:type="dcterms:W3CDTF">2020-03-12T09:57:00Z</dcterms:created>
  <dcterms:modified xsi:type="dcterms:W3CDTF">2020-03-12T09:57:00Z</dcterms:modified>
</cp:coreProperties>
</file>